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D59" w:rsidRDefault="00770D59">
      <w:pPr>
        <w:tabs>
          <w:tab w:val="left" w:pos="378"/>
        </w:tabs>
        <w:rPr>
          <w:b/>
        </w:rPr>
      </w:pPr>
    </w:p>
    <w:p w:rsidR="00446A53" w:rsidRDefault="00446A53">
      <w:pPr>
        <w:tabs>
          <w:tab w:val="left" w:pos="378"/>
        </w:tabs>
        <w:jc w:val="center"/>
        <w:rPr>
          <w:b/>
        </w:rPr>
      </w:pPr>
    </w:p>
    <w:p w:rsidR="00770D59" w:rsidRDefault="00170C75">
      <w:pPr>
        <w:tabs>
          <w:tab w:val="left" w:pos="378"/>
        </w:tabs>
        <w:jc w:val="center"/>
        <w:rPr>
          <w:b/>
        </w:rPr>
      </w:pPr>
      <w:r>
        <w:rPr>
          <w:b/>
        </w:rPr>
        <w:t xml:space="preserve">ДОГОВОР </w:t>
      </w:r>
      <w:r w:rsidR="00412307">
        <w:rPr>
          <w:b/>
        </w:rPr>
        <w:t>№</w:t>
      </w:r>
      <w:r w:rsidR="001C7723">
        <w:rPr>
          <w:b/>
        </w:rPr>
        <w:t xml:space="preserve"> ЛБ100</w:t>
      </w:r>
    </w:p>
    <w:p w:rsidR="00770D59" w:rsidRDefault="00770D59">
      <w:pPr>
        <w:jc w:val="both"/>
        <w:rPr>
          <w:b/>
        </w:rPr>
      </w:pPr>
    </w:p>
    <w:p w:rsidR="00770D59" w:rsidRDefault="00412307">
      <w:pPr>
        <w:jc w:val="both"/>
        <w:rPr>
          <w:b/>
          <w:sz w:val="18"/>
        </w:rPr>
      </w:pPr>
      <w:r>
        <w:rPr>
          <w:b/>
          <w:sz w:val="18"/>
        </w:rPr>
        <w:t xml:space="preserve">  г. Новосибирск                                                                                                                        </w:t>
      </w:r>
      <w:r w:rsidR="00817A7F">
        <w:rPr>
          <w:b/>
          <w:sz w:val="18"/>
        </w:rPr>
        <w:t xml:space="preserve">           «</w:t>
      </w:r>
      <w:r w:rsidR="00740776">
        <w:rPr>
          <w:b/>
          <w:sz w:val="18"/>
        </w:rPr>
        <w:t>16</w:t>
      </w:r>
      <w:r w:rsidR="00817A7F">
        <w:rPr>
          <w:b/>
          <w:sz w:val="18"/>
        </w:rPr>
        <w:t xml:space="preserve">»  </w:t>
      </w:r>
      <w:r w:rsidR="00740776">
        <w:rPr>
          <w:b/>
          <w:sz w:val="18"/>
        </w:rPr>
        <w:t>января</w:t>
      </w:r>
      <w:r w:rsidR="00817A7F">
        <w:rPr>
          <w:b/>
          <w:sz w:val="18"/>
        </w:rPr>
        <w:t xml:space="preserve">  2019</w:t>
      </w:r>
      <w:r>
        <w:rPr>
          <w:b/>
          <w:sz w:val="18"/>
        </w:rPr>
        <w:t xml:space="preserve"> г.</w:t>
      </w:r>
    </w:p>
    <w:p w:rsidR="00770D59" w:rsidRDefault="00770D59">
      <w:pPr>
        <w:jc w:val="both"/>
      </w:pPr>
    </w:p>
    <w:p w:rsidR="00770D59" w:rsidRDefault="000F611A">
      <w:pPr>
        <w:jc w:val="both"/>
        <w:rPr>
          <w:sz w:val="20"/>
          <w:szCs w:val="20"/>
        </w:rPr>
      </w:pPr>
      <w:r w:rsidRPr="000F611A">
        <w:rPr>
          <w:b/>
          <w:sz w:val="20"/>
          <w:szCs w:val="20"/>
        </w:rPr>
        <w:t>ООО «Авангард»</w:t>
      </w:r>
      <w:r w:rsidR="00412307">
        <w:rPr>
          <w:sz w:val="20"/>
          <w:szCs w:val="20"/>
        </w:rPr>
        <w:t xml:space="preserve">, именуемое в </w:t>
      </w:r>
      <w:proofErr w:type="gramStart"/>
      <w:r w:rsidR="00412307">
        <w:rPr>
          <w:sz w:val="20"/>
          <w:szCs w:val="20"/>
        </w:rPr>
        <w:t xml:space="preserve">дальнейшем  </w:t>
      </w:r>
      <w:r w:rsidR="0086319D">
        <w:rPr>
          <w:b/>
          <w:sz w:val="20"/>
          <w:szCs w:val="20"/>
        </w:rPr>
        <w:t>Исполнитель</w:t>
      </w:r>
      <w:proofErr w:type="gramEnd"/>
      <w:r w:rsidR="00412307">
        <w:rPr>
          <w:b/>
          <w:sz w:val="20"/>
          <w:szCs w:val="20"/>
        </w:rPr>
        <w:t xml:space="preserve">, </w:t>
      </w:r>
      <w:r w:rsidR="00170C75">
        <w:rPr>
          <w:sz w:val="20"/>
          <w:szCs w:val="20"/>
        </w:rPr>
        <w:t xml:space="preserve">в </w:t>
      </w:r>
      <w:r w:rsidR="00412307">
        <w:rPr>
          <w:sz w:val="20"/>
          <w:szCs w:val="20"/>
        </w:rPr>
        <w:t xml:space="preserve">лице </w:t>
      </w:r>
      <w:r w:rsidR="008A7FA5">
        <w:rPr>
          <w:sz w:val="20"/>
          <w:szCs w:val="20"/>
        </w:rPr>
        <w:t>директора Дымонт Александра Евгеньевича</w:t>
      </w:r>
      <w:r w:rsidR="00C34FBD" w:rsidRPr="00C34FBD">
        <w:rPr>
          <w:sz w:val="20"/>
          <w:szCs w:val="20"/>
        </w:rPr>
        <w:t xml:space="preserve"> </w:t>
      </w:r>
      <w:r w:rsidR="008A7FA5">
        <w:rPr>
          <w:sz w:val="20"/>
          <w:szCs w:val="20"/>
        </w:rPr>
        <w:t>действующего</w:t>
      </w:r>
      <w:r w:rsidR="0071260E" w:rsidRPr="0071260E">
        <w:rPr>
          <w:sz w:val="20"/>
          <w:szCs w:val="20"/>
        </w:rPr>
        <w:t xml:space="preserve"> н</w:t>
      </w:r>
      <w:r w:rsidR="0044161A">
        <w:rPr>
          <w:sz w:val="20"/>
          <w:szCs w:val="20"/>
        </w:rPr>
        <w:t xml:space="preserve">а основании </w:t>
      </w:r>
      <w:r w:rsidR="008A7FA5">
        <w:rPr>
          <w:sz w:val="20"/>
          <w:szCs w:val="20"/>
        </w:rPr>
        <w:t>устава</w:t>
      </w:r>
      <w:r w:rsidR="00170C75">
        <w:rPr>
          <w:sz w:val="20"/>
          <w:szCs w:val="20"/>
        </w:rPr>
        <w:t xml:space="preserve">, с одной </w:t>
      </w:r>
      <w:r w:rsidR="00412307">
        <w:rPr>
          <w:sz w:val="20"/>
          <w:szCs w:val="20"/>
        </w:rPr>
        <w:t xml:space="preserve">стороны, и </w:t>
      </w:r>
      <w:r w:rsidR="00170C75">
        <w:rPr>
          <w:sz w:val="20"/>
          <w:szCs w:val="20"/>
        </w:rPr>
        <w:t xml:space="preserve">именуемое в дальнейшем </w:t>
      </w:r>
      <w:r w:rsidR="0086319D">
        <w:rPr>
          <w:b/>
          <w:sz w:val="20"/>
          <w:szCs w:val="20"/>
        </w:rPr>
        <w:t>Заказчик</w:t>
      </w:r>
      <w:r w:rsidR="00170C75">
        <w:rPr>
          <w:b/>
          <w:sz w:val="20"/>
          <w:szCs w:val="20"/>
        </w:rPr>
        <w:t xml:space="preserve">, </w:t>
      </w:r>
      <w:r w:rsidR="00412307">
        <w:rPr>
          <w:sz w:val="20"/>
          <w:szCs w:val="20"/>
        </w:rPr>
        <w:t>в лице</w:t>
      </w:r>
      <w:r w:rsidR="00412307">
        <w:rPr>
          <w:b/>
          <w:sz w:val="20"/>
          <w:szCs w:val="20"/>
        </w:rPr>
        <w:t xml:space="preserve">, </w:t>
      </w:r>
      <w:r w:rsidR="00170C75">
        <w:rPr>
          <w:sz w:val="20"/>
          <w:szCs w:val="20"/>
        </w:rPr>
        <w:t xml:space="preserve">действующего на </w:t>
      </w:r>
      <w:r w:rsidR="00412307">
        <w:rPr>
          <w:sz w:val="20"/>
          <w:szCs w:val="20"/>
        </w:rPr>
        <w:t xml:space="preserve">основании </w:t>
      </w:r>
      <w:r w:rsidR="00740776">
        <w:rPr>
          <w:sz w:val="20"/>
          <w:szCs w:val="20"/>
        </w:rPr>
        <w:t>свидетельства</w:t>
      </w:r>
      <w:r w:rsidR="00170C75">
        <w:rPr>
          <w:sz w:val="20"/>
          <w:szCs w:val="20"/>
        </w:rPr>
        <w:t xml:space="preserve">, с другой стороны, заключили настоящий Договор о </w:t>
      </w:r>
      <w:r w:rsidR="00412307">
        <w:rPr>
          <w:sz w:val="20"/>
          <w:szCs w:val="20"/>
        </w:rPr>
        <w:t>нижеследующем:</w:t>
      </w:r>
    </w:p>
    <w:p w:rsidR="00770D59" w:rsidRDefault="00770D59">
      <w:pPr>
        <w:jc w:val="both"/>
      </w:pPr>
    </w:p>
    <w:p w:rsidR="00770D59" w:rsidRDefault="00412307" w:rsidP="00170C75">
      <w:pPr>
        <w:jc w:val="center"/>
        <w:rPr>
          <w:b/>
          <w:sz w:val="20"/>
          <w:szCs w:val="20"/>
        </w:rPr>
      </w:pPr>
      <w:r>
        <w:rPr>
          <w:b/>
          <w:sz w:val="20"/>
          <w:szCs w:val="20"/>
        </w:rPr>
        <w:t>1. ПРЕДМЕТ ДОГОВОРА</w:t>
      </w:r>
    </w:p>
    <w:p w:rsidR="00770D59" w:rsidRDefault="00770D59">
      <w:pPr>
        <w:jc w:val="center"/>
        <w:rPr>
          <w:b/>
          <w:sz w:val="20"/>
          <w:szCs w:val="20"/>
        </w:rPr>
      </w:pPr>
    </w:p>
    <w:p w:rsidR="00770D59" w:rsidRDefault="00412307" w:rsidP="00232888">
      <w:pPr>
        <w:ind w:firstLine="708"/>
        <w:jc w:val="both"/>
        <w:rPr>
          <w:sz w:val="22"/>
          <w:szCs w:val="22"/>
        </w:rPr>
      </w:pPr>
      <w:r>
        <w:rPr>
          <w:b/>
          <w:sz w:val="20"/>
          <w:szCs w:val="20"/>
        </w:rPr>
        <w:t>1.1.</w:t>
      </w:r>
      <w:r w:rsidR="00170C75">
        <w:rPr>
          <w:sz w:val="20"/>
          <w:szCs w:val="20"/>
        </w:rPr>
        <w:t xml:space="preserve"> </w:t>
      </w:r>
      <w:r w:rsidR="00232888">
        <w:rPr>
          <w:sz w:val="20"/>
          <w:szCs w:val="20"/>
        </w:rPr>
        <w:t>Исполнитель обязуется по заданию Заказчика изготовить и передать продукцию в количестве, ка</w:t>
      </w:r>
      <w:r w:rsidR="00232E5A">
        <w:rPr>
          <w:sz w:val="20"/>
          <w:szCs w:val="20"/>
        </w:rPr>
        <w:t>честве и ассортименте согласно С</w:t>
      </w:r>
      <w:r w:rsidR="00232888">
        <w:rPr>
          <w:sz w:val="20"/>
          <w:szCs w:val="20"/>
        </w:rPr>
        <w:t>пецификации (Приложение №1</w:t>
      </w:r>
      <w:r w:rsidR="00232E5A">
        <w:rPr>
          <w:sz w:val="20"/>
          <w:szCs w:val="20"/>
        </w:rPr>
        <w:t xml:space="preserve"> и Приложение №2</w:t>
      </w:r>
      <w:r w:rsidR="00232888">
        <w:rPr>
          <w:sz w:val="20"/>
          <w:szCs w:val="20"/>
        </w:rPr>
        <w:t>), являющейся неотъемлемой частью настоящего Договора</w:t>
      </w:r>
      <w:r w:rsidR="00232E5A">
        <w:rPr>
          <w:sz w:val="20"/>
          <w:szCs w:val="20"/>
        </w:rPr>
        <w:t xml:space="preserve"> </w:t>
      </w:r>
      <w:proofErr w:type="gramStart"/>
      <w:r w:rsidR="00232E5A">
        <w:rPr>
          <w:sz w:val="20"/>
          <w:szCs w:val="20"/>
        </w:rPr>
        <w:t>(</w:t>
      </w:r>
      <w:r w:rsidR="00232888">
        <w:rPr>
          <w:sz w:val="20"/>
          <w:szCs w:val="20"/>
        </w:rPr>
        <w:t xml:space="preserve"> </w:t>
      </w:r>
      <w:r w:rsidR="00232E5A">
        <w:rPr>
          <w:i/>
          <w:sz w:val="20"/>
          <w:szCs w:val="20"/>
        </w:rPr>
        <w:t>С</w:t>
      </w:r>
      <w:r w:rsidR="00232888" w:rsidRPr="00596EE4">
        <w:rPr>
          <w:i/>
          <w:sz w:val="20"/>
          <w:szCs w:val="20"/>
        </w:rPr>
        <w:t>пецификация</w:t>
      </w:r>
      <w:proofErr w:type="gramEnd"/>
      <w:r w:rsidR="00232888" w:rsidRPr="00596EE4">
        <w:rPr>
          <w:i/>
          <w:sz w:val="20"/>
          <w:szCs w:val="20"/>
        </w:rPr>
        <w:t xml:space="preserve"> утверждается сторонами на каждую партию отдельно)</w:t>
      </w:r>
      <w:r w:rsidR="00232888">
        <w:rPr>
          <w:sz w:val="20"/>
          <w:szCs w:val="20"/>
        </w:rPr>
        <w:t>, а Заказчик обязуется принять продукцию и оплатить её в соответствии с условиями настоящего договора</w:t>
      </w:r>
      <w:r w:rsidR="00232888">
        <w:rPr>
          <w:sz w:val="22"/>
          <w:szCs w:val="22"/>
        </w:rPr>
        <w:t>.</w:t>
      </w:r>
    </w:p>
    <w:p w:rsidR="00232888" w:rsidRDefault="00232888" w:rsidP="00232888">
      <w:pPr>
        <w:ind w:firstLine="708"/>
        <w:jc w:val="both"/>
      </w:pPr>
    </w:p>
    <w:p w:rsidR="00770D59" w:rsidRDefault="00412307" w:rsidP="00BA45FC">
      <w:pPr>
        <w:jc w:val="center"/>
        <w:rPr>
          <w:b/>
          <w:sz w:val="20"/>
          <w:szCs w:val="20"/>
        </w:rPr>
      </w:pPr>
      <w:r>
        <w:rPr>
          <w:b/>
          <w:sz w:val="20"/>
          <w:szCs w:val="20"/>
        </w:rPr>
        <w:t>2. ОБЯЗАННОСТИ ИСПОЛНИТЕЛЯ</w:t>
      </w:r>
    </w:p>
    <w:p w:rsidR="00770D59" w:rsidRDefault="00770D59">
      <w:pPr>
        <w:jc w:val="both"/>
        <w:rPr>
          <w:b/>
          <w:sz w:val="20"/>
          <w:szCs w:val="20"/>
        </w:rPr>
      </w:pPr>
    </w:p>
    <w:p w:rsidR="00232888" w:rsidRDefault="00232888" w:rsidP="00232888">
      <w:pPr>
        <w:ind w:firstLine="708"/>
        <w:jc w:val="both"/>
        <w:rPr>
          <w:sz w:val="20"/>
          <w:szCs w:val="20"/>
        </w:rPr>
      </w:pPr>
      <w:r>
        <w:rPr>
          <w:b/>
          <w:sz w:val="20"/>
          <w:szCs w:val="20"/>
        </w:rPr>
        <w:t>2</w:t>
      </w:r>
      <w:r w:rsidR="00412307">
        <w:rPr>
          <w:b/>
          <w:sz w:val="20"/>
          <w:szCs w:val="20"/>
        </w:rPr>
        <w:t>.1.</w:t>
      </w:r>
      <w:r w:rsidR="00412307">
        <w:rPr>
          <w:sz w:val="20"/>
          <w:szCs w:val="20"/>
        </w:rPr>
        <w:t xml:space="preserve"> </w:t>
      </w:r>
      <w:r>
        <w:rPr>
          <w:sz w:val="20"/>
          <w:szCs w:val="20"/>
        </w:rPr>
        <w:t>Исполнитель обязан изготовить и передать Заказчику продукцию по параметрам, в количестве, качестве и ассортименте согласно п. 1.1. настоящего Договора, в срок на позднее 21 (двадцати одного)</w:t>
      </w:r>
      <w:r w:rsidRPr="00CE327A">
        <w:rPr>
          <w:sz w:val="20"/>
          <w:szCs w:val="20"/>
        </w:rPr>
        <w:t xml:space="preserve"> календарного дня с даты получения предоплаты. </w:t>
      </w:r>
      <w:r>
        <w:rPr>
          <w:sz w:val="20"/>
          <w:szCs w:val="20"/>
        </w:rPr>
        <w:t>Датой получения предоплаты считается дата фактического поступления денежных средств на расчетный счет Исполнителя.</w:t>
      </w:r>
    </w:p>
    <w:p w:rsidR="00770D59" w:rsidRDefault="00412307" w:rsidP="00232888">
      <w:pPr>
        <w:ind w:firstLine="708"/>
        <w:jc w:val="both"/>
        <w:rPr>
          <w:sz w:val="20"/>
          <w:szCs w:val="20"/>
        </w:rPr>
      </w:pPr>
      <w:r>
        <w:rPr>
          <w:b/>
          <w:sz w:val="20"/>
          <w:szCs w:val="20"/>
        </w:rPr>
        <w:t>2.2.</w:t>
      </w:r>
      <w:r w:rsidR="00170C75">
        <w:rPr>
          <w:sz w:val="20"/>
          <w:szCs w:val="20"/>
        </w:rPr>
        <w:t xml:space="preserve"> Исполнитель обязан </w:t>
      </w:r>
      <w:r>
        <w:rPr>
          <w:sz w:val="20"/>
          <w:szCs w:val="20"/>
        </w:rPr>
        <w:t>в течение двух дней с момента изготовления продукции посредством факсимильной</w:t>
      </w:r>
      <w:r w:rsidR="00170C75">
        <w:rPr>
          <w:sz w:val="20"/>
          <w:szCs w:val="20"/>
        </w:rPr>
        <w:t xml:space="preserve"> или телефонной связи уведомить Заказчика о факте </w:t>
      </w:r>
      <w:r>
        <w:rPr>
          <w:sz w:val="20"/>
          <w:szCs w:val="20"/>
        </w:rPr>
        <w:t>окончания работ.</w:t>
      </w:r>
    </w:p>
    <w:p w:rsidR="00770D59" w:rsidRDefault="00412307">
      <w:pPr>
        <w:ind w:firstLine="708"/>
        <w:jc w:val="both"/>
        <w:rPr>
          <w:sz w:val="20"/>
          <w:szCs w:val="20"/>
        </w:rPr>
      </w:pPr>
      <w:r>
        <w:rPr>
          <w:b/>
          <w:sz w:val="20"/>
          <w:szCs w:val="20"/>
        </w:rPr>
        <w:t>2.3</w:t>
      </w:r>
      <w:r>
        <w:rPr>
          <w:sz w:val="20"/>
          <w:szCs w:val="20"/>
        </w:rPr>
        <w:t>. Исполнитель обязан осуществить передач</w:t>
      </w:r>
      <w:r w:rsidR="00170C75">
        <w:rPr>
          <w:sz w:val="20"/>
          <w:szCs w:val="20"/>
        </w:rPr>
        <w:t xml:space="preserve">у готовой продукции заказчику, </w:t>
      </w:r>
      <w:r>
        <w:rPr>
          <w:sz w:val="20"/>
          <w:szCs w:val="20"/>
        </w:rPr>
        <w:t xml:space="preserve">в </w:t>
      </w:r>
      <w:r w:rsidR="00170C75">
        <w:rPr>
          <w:sz w:val="20"/>
          <w:szCs w:val="20"/>
        </w:rPr>
        <w:t xml:space="preserve">количестве, качестве и сроки, </w:t>
      </w:r>
      <w:r>
        <w:rPr>
          <w:sz w:val="20"/>
          <w:szCs w:val="20"/>
        </w:rPr>
        <w:t>оп</w:t>
      </w:r>
      <w:r w:rsidR="00170C75">
        <w:rPr>
          <w:sz w:val="20"/>
          <w:szCs w:val="20"/>
        </w:rPr>
        <w:t>ределенные настоящим договором.</w:t>
      </w:r>
    </w:p>
    <w:p w:rsidR="00770D59" w:rsidRDefault="00770D59">
      <w:pPr>
        <w:jc w:val="both"/>
      </w:pPr>
    </w:p>
    <w:p w:rsidR="00770D59" w:rsidRDefault="00412307" w:rsidP="00BA45FC">
      <w:pPr>
        <w:jc w:val="center"/>
        <w:rPr>
          <w:b/>
          <w:sz w:val="20"/>
          <w:szCs w:val="20"/>
        </w:rPr>
      </w:pPr>
      <w:r>
        <w:rPr>
          <w:b/>
          <w:sz w:val="20"/>
          <w:szCs w:val="20"/>
        </w:rPr>
        <w:t>3. ОБЯЗАННОСТИ ЗАКАЗЧИКА</w:t>
      </w:r>
    </w:p>
    <w:p w:rsidR="00770D59" w:rsidRDefault="00770D59">
      <w:pPr>
        <w:jc w:val="center"/>
        <w:rPr>
          <w:b/>
          <w:sz w:val="20"/>
          <w:szCs w:val="20"/>
        </w:rPr>
      </w:pPr>
    </w:p>
    <w:p w:rsidR="00770D59" w:rsidRDefault="00412307" w:rsidP="00170C75">
      <w:pPr>
        <w:ind w:firstLine="709"/>
        <w:jc w:val="both"/>
        <w:rPr>
          <w:sz w:val="20"/>
          <w:szCs w:val="20"/>
        </w:rPr>
      </w:pPr>
      <w:r>
        <w:rPr>
          <w:b/>
          <w:sz w:val="20"/>
          <w:szCs w:val="20"/>
        </w:rPr>
        <w:t>3.1.</w:t>
      </w:r>
      <w:r>
        <w:rPr>
          <w:sz w:val="20"/>
          <w:szCs w:val="20"/>
        </w:rPr>
        <w:t xml:space="preserve"> Заказчик обязуется произвести своевременную оплату услуг Исполнителя</w:t>
      </w:r>
      <w:r w:rsidR="0023028D" w:rsidRPr="0023028D">
        <w:rPr>
          <w:sz w:val="20"/>
          <w:szCs w:val="20"/>
        </w:rPr>
        <w:t xml:space="preserve"> по настоящему Договору</w:t>
      </w:r>
      <w:r>
        <w:rPr>
          <w:sz w:val="20"/>
          <w:szCs w:val="20"/>
        </w:rPr>
        <w:t xml:space="preserve"> на условиях, соде</w:t>
      </w:r>
      <w:r w:rsidR="0023028D">
        <w:rPr>
          <w:sz w:val="20"/>
          <w:szCs w:val="20"/>
        </w:rPr>
        <w:t>ржащихся в статье 4 настоящего Д</w:t>
      </w:r>
      <w:r>
        <w:rPr>
          <w:sz w:val="20"/>
          <w:szCs w:val="20"/>
        </w:rPr>
        <w:t>оговора.</w:t>
      </w:r>
    </w:p>
    <w:p w:rsidR="00D829EF" w:rsidRPr="00D829EF" w:rsidRDefault="00D829EF" w:rsidP="00170C75">
      <w:pPr>
        <w:ind w:firstLine="709"/>
        <w:jc w:val="both"/>
        <w:rPr>
          <w:sz w:val="20"/>
          <w:szCs w:val="20"/>
        </w:rPr>
      </w:pPr>
      <w:r w:rsidRPr="00D829EF">
        <w:rPr>
          <w:b/>
          <w:sz w:val="20"/>
          <w:szCs w:val="20"/>
        </w:rPr>
        <w:t>3.2.</w:t>
      </w:r>
      <w:r>
        <w:rPr>
          <w:b/>
          <w:sz w:val="20"/>
          <w:szCs w:val="20"/>
        </w:rPr>
        <w:t xml:space="preserve"> </w:t>
      </w:r>
      <w:r w:rsidRPr="00D829EF">
        <w:rPr>
          <w:sz w:val="20"/>
          <w:szCs w:val="20"/>
        </w:rPr>
        <w:t>Заказчик обязуется забрать (уведомить Исп</w:t>
      </w:r>
      <w:r w:rsidR="00170C75">
        <w:rPr>
          <w:sz w:val="20"/>
          <w:szCs w:val="20"/>
        </w:rPr>
        <w:t xml:space="preserve">олнителя о готовности принять) </w:t>
      </w:r>
      <w:r w:rsidRPr="00D829EF">
        <w:rPr>
          <w:sz w:val="20"/>
          <w:szCs w:val="20"/>
        </w:rPr>
        <w:t>полностью оплаченную продукцию со склада поставщика в течении 3 (трёх) дней с момента полной оплаты.</w:t>
      </w:r>
    </w:p>
    <w:p w:rsidR="00770D59" w:rsidRDefault="00412307" w:rsidP="00170C75">
      <w:pPr>
        <w:ind w:firstLine="709"/>
        <w:jc w:val="both"/>
        <w:rPr>
          <w:sz w:val="20"/>
          <w:szCs w:val="20"/>
        </w:rPr>
      </w:pPr>
      <w:r>
        <w:rPr>
          <w:b/>
          <w:sz w:val="20"/>
          <w:szCs w:val="20"/>
        </w:rPr>
        <w:t>3.</w:t>
      </w:r>
      <w:r w:rsidR="00D829EF">
        <w:rPr>
          <w:b/>
          <w:sz w:val="20"/>
          <w:szCs w:val="20"/>
        </w:rPr>
        <w:t>3</w:t>
      </w:r>
      <w:r w:rsidR="00170C75">
        <w:rPr>
          <w:sz w:val="20"/>
          <w:szCs w:val="20"/>
        </w:rPr>
        <w:t>.</w:t>
      </w:r>
      <w:r>
        <w:rPr>
          <w:sz w:val="20"/>
          <w:szCs w:val="20"/>
        </w:rPr>
        <w:t xml:space="preserve"> Принять продукцию по количеству и качеству</w:t>
      </w:r>
      <w:r w:rsidR="0023028D" w:rsidRPr="0023028D">
        <w:rPr>
          <w:sz w:val="20"/>
          <w:szCs w:val="20"/>
        </w:rPr>
        <w:t xml:space="preserve"> в порядке, предусмотренном разделом 5 настоящего договора.</w:t>
      </w:r>
    </w:p>
    <w:p w:rsidR="00770D59" w:rsidRDefault="00770D59">
      <w:pPr>
        <w:jc w:val="both"/>
      </w:pPr>
    </w:p>
    <w:p w:rsidR="00770D59" w:rsidRDefault="00412307" w:rsidP="00BA45FC">
      <w:pPr>
        <w:jc w:val="center"/>
        <w:rPr>
          <w:b/>
          <w:sz w:val="20"/>
          <w:szCs w:val="20"/>
        </w:rPr>
      </w:pPr>
      <w:r>
        <w:rPr>
          <w:b/>
          <w:sz w:val="20"/>
          <w:szCs w:val="20"/>
        </w:rPr>
        <w:t>4</w:t>
      </w:r>
      <w:r>
        <w:rPr>
          <w:b/>
          <w:i/>
          <w:sz w:val="20"/>
          <w:szCs w:val="20"/>
        </w:rPr>
        <w:t xml:space="preserve">. </w:t>
      </w:r>
      <w:r w:rsidRPr="00BA45FC">
        <w:rPr>
          <w:b/>
          <w:sz w:val="20"/>
          <w:szCs w:val="20"/>
        </w:rPr>
        <w:t>СТОИМОСТЬ</w:t>
      </w:r>
      <w:r w:rsidR="0023028D" w:rsidRPr="00BA45FC">
        <w:rPr>
          <w:b/>
          <w:sz w:val="20"/>
          <w:szCs w:val="20"/>
        </w:rPr>
        <w:t xml:space="preserve"> </w:t>
      </w:r>
      <w:r w:rsidR="00BA45FC">
        <w:rPr>
          <w:b/>
          <w:sz w:val="20"/>
          <w:szCs w:val="20"/>
        </w:rPr>
        <w:t>НАСТОЯЩЕГО ДОГОВОРА</w:t>
      </w:r>
    </w:p>
    <w:p w:rsidR="00770D59" w:rsidRDefault="00770D59">
      <w:pPr>
        <w:ind w:left="1416"/>
        <w:rPr>
          <w:b/>
          <w:sz w:val="20"/>
          <w:szCs w:val="20"/>
        </w:rPr>
      </w:pPr>
    </w:p>
    <w:p w:rsidR="00030C39" w:rsidRDefault="00412307" w:rsidP="00030C39">
      <w:pPr>
        <w:ind w:firstLine="708"/>
        <w:jc w:val="both"/>
        <w:rPr>
          <w:sz w:val="20"/>
          <w:szCs w:val="20"/>
        </w:rPr>
      </w:pPr>
      <w:r>
        <w:rPr>
          <w:b/>
          <w:sz w:val="20"/>
          <w:szCs w:val="20"/>
        </w:rPr>
        <w:t>4.1.</w:t>
      </w:r>
      <w:r w:rsidR="00446A53">
        <w:rPr>
          <w:sz w:val="20"/>
          <w:szCs w:val="20"/>
        </w:rPr>
        <w:t xml:space="preserve"> </w:t>
      </w:r>
      <w:r w:rsidR="00152079">
        <w:rPr>
          <w:sz w:val="20"/>
          <w:szCs w:val="20"/>
        </w:rPr>
        <w:t>Цена единицы продукции, о</w:t>
      </w:r>
      <w:r w:rsidR="00446A53">
        <w:rPr>
          <w:sz w:val="20"/>
          <w:szCs w:val="20"/>
        </w:rPr>
        <w:t xml:space="preserve">бщая стоимость каждой заказанной партии </w:t>
      </w:r>
      <w:r w:rsidR="00152079">
        <w:rPr>
          <w:sz w:val="20"/>
          <w:szCs w:val="20"/>
        </w:rPr>
        <w:t>и условия оплаты определены</w:t>
      </w:r>
      <w:r w:rsidR="00170C75">
        <w:rPr>
          <w:sz w:val="20"/>
          <w:szCs w:val="20"/>
        </w:rPr>
        <w:t xml:space="preserve"> </w:t>
      </w:r>
      <w:r w:rsidR="00446A53">
        <w:rPr>
          <w:sz w:val="20"/>
          <w:szCs w:val="20"/>
        </w:rPr>
        <w:t>С</w:t>
      </w:r>
      <w:r>
        <w:rPr>
          <w:sz w:val="20"/>
          <w:szCs w:val="20"/>
        </w:rPr>
        <w:t>торо</w:t>
      </w:r>
      <w:r w:rsidR="00152079">
        <w:rPr>
          <w:sz w:val="20"/>
          <w:szCs w:val="20"/>
        </w:rPr>
        <w:t>нами и указаны</w:t>
      </w:r>
      <w:r w:rsidR="00232E5A">
        <w:rPr>
          <w:sz w:val="20"/>
          <w:szCs w:val="20"/>
        </w:rPr>
        <w:t xml:space="preserve"> в С</w:t>
      </w:r>
      <w:r w:rsidR="00446A53">
        <w:rPr>
          <w:sz w:val="20"/>
          <w:szCs w:val="20"/>
        </w:rPr>
        <w:t>пецификации</w:t>
      </w:r>
      <w:r w:rsidR="00DA38C7">
        <w:rPr>
          <w:sz w:val="20"/>
          <w:szCs w:val="20"/>
        </w:rPr>
        <w:t xml:space="preserve"> (приложение №3</w:t>
      </w:r>
      <w:r>
        <w:rPr>
          <w:sz w:val="20"/>
          <w:szCs w:val="20"/>
        </w:rPr>
        <w:t>)</w:t>
      </w:r>
      <w:r w:rsidR="00C37FD3">
        <w:rPr>
          <w:sz w:val="20"/>
          <w:szCs w:val="20"/>
        </w:rPr>
        <w:t xml:space="preserve">, </w:t>
      </w:r>
      <w:r w:rsidR="00030C39" w:rsidRPr="005021AD">
        <w:rPr>
          <w:sz w:val="20"/>
          <w:szCs w:val="20"/>
        </w:rPr>
        <w:t xml:space="preserve">в том числе НДС </w:t>
      </w:r>
      <w:r w:rsidR="00432A8A">
        <w:rPr>
          <w:sz w:val="20"/>
          <w:szCs w:val="20"/>
        </w:rPr>
        <w:t>20%</w:t>
      </w:r>
      <w:r w:rsidR="00030C39">
        <w:rPr>
          <w:sz w:val="20"/>
          <w:szCs w:val="20"/>
        </w:rPr>
        <w:t>. Оплата производится в рублях.</w:t>
      </w:r>
    </w:p>
    <w:p w:rsidR="00770D59" w:rsidRDefault="00232E5A" w:rsidP="00C76022">
      <w:pPr>
        <w:ind w:firstLine="708"/>
        <w:jc w:val="both"/>
        <w:rPr>
          <w:sz w:val="20"/>
          <w:szCs w:val="20"/>
        </w:rPr>
      </w:pPr>
      <w:r>
        <w:rPr>
          <w:b/>
          <w:bCs/>
          <w:sz w:val="20"/>
          <w:szCs w:val="20"/>
        </w:rPr>
        <w:t>4.2</w:t>
      </w:r>
      <w:r w:rsidR="00412307">
        <w:rPr>
          <w:b/>
          <w:bCs/>
          <w:sz w:val="20"/>
          <w:szCs w:val="20"/>
        </w:rPr>
        <w:t>.</w:t>
      </w:r>
      <w:r w:rsidR="00170C75">
        <w:rPr>
          <w:sz w:val="20"/>
          <w:szCs w:val="20"/>
        </w:rPr>
        <w:t xml:space="preserve"> </w:t>
      </w:r>
      <w:r w:rsidR="00C76022">
        <w:rPr>
          <w:sz w:val="20"/>
          <w:szCs w:val="20"/>
        </w:rPr>
        <w:t>На основ</w:t>
      </w:r>
      <w:r>
        <w:rPr>
          <w:sz w:val="20"/>
          <w:szCs w:val="20"/>
        </w:rPr>
        <w:t>ании С</w:t>
      </w:r>
      <w:r w:rsidR="00152079">
        <w:rPr>
          <w:sz w:val="20"/>
          <w:szCs w:val="20"/>
        </w:rPr>
        <w:t>пецификации (Приложение №3</w:t>
      </w:r>
      <w:r w:rsidR="00C76022">
        <w:rPr>
          <w:sz w:val="20"/>
          <w:szCs w:val="20"/>
        </w:rPr>
        <w:t>), являющейся неотъемлемой частью настоящего Договора,</w:t>
      </w:r>
      <w:r w:rsidR="00C76022" w:rsidRPr="00AB17F7">
        <w:rPr>
          <w:sz w:val="20"/>
          <w:szCs w:val="20"/>
        </w:rPr>
        <w:t xml:space="preserve"> </w:t>
      </w:r>
      <w:r w:rsidR="00C76022">
        <w:rPr>
          <w:sz w:val="20"/>
          <w:szCs w:val="20"/>
        </w:rPr>
        <w:t>Исполнитель выставляет Заказчику счёт. Цены, указанные в счете, действуют в течение 3-х банковских дней с момента выставления счета. При не поступлении оплаты в указанный срок, цена может быть изменена и оплата должна быть произведена только на основании нового счета Исполнителя.</w:t>
      </w:r>
    </w:p>
    <w:p w:rsidR="00170C75" w:rsidRDefault="00170C75" w:rsidP="00C76022">
      <w:pPr>
        <w:ind w:firstLine="708"/>
        <w:jc w:val="both"/>
        <w:rPr>
          <w:bCs/>
          <w:sz w:val="20"/>
          <w:szCs w:val="20"/>
        </w:rPr>
      </w:pPr>
    </w:p>
    <w:p w:rsidR="00770D59" w:rsidRDefault="00170C75">
      <w:pPr>
        <w:ind w:left="1416"/>
        <w:jc w:val="center"/>
        <w:rPr>
          <w:b/>
          <w:sz w:val="20"/>
          <w:szCs w:val="20"/>
        </w:rPr>
      </w:pPr>
      <w:r>
        <w:rPr>
          <w:b/>
          <w:sz w:val="20"/>
          <w:szCs w:val="20"/>
        </w:rPr>
        <w:t xml:space="preserve">5. ПОРЯДОК ПЕРЕДАЧИ, </w:t>
      </w:r>
      <w:r w:rsidR="00412307">
        <w:rPr>
          <w:b/>
          <w:sz w:val="20"/>
          <w:szCs w:val="20"/>
        </w:rPr>
        <w:t>КАЧЕСТВ</w:t>
      </w:r>
      <w:r>
        <w:rPr>
          <w:b/>
          <w:sz w:val="20"/>
          <w:szCs w:val="20"/>
        </w:rPr>
        <w:t>О ТОВАРА И ПРАВО СОБСТВЕННОСТИ НА ТОВАР</w:t>
      </w:r>
    </w:p>
    <w:p w:rsidR="00770D59" w:rsidRDefault="00770D59">
      <w:pPr>
        <w:ind w:left="1416"/>
        <w:rPr>
          <w:b/>
          <w:sz w:val="20"/>
          <w:szCs w:val="20"/>
        </w:rPr>
      </w:pPr>
    </w:p>
    <w:p w:rsidR="00524F30" w:rsidRPr="00524F30" w:rsidRDefault="00412307" w:rsidP="00524F30">
      <w:pPr>
        <w:ind w:firstLine="708"/>
        <w:jc w:val="both"/>
        <w:rPr>
          <w:sz w:val="20"/>
          <w:szCs w:val="20"/>
        </w:rPr>
      </w:pPr>
      <w:r w:rsidRPr="00524F30">
        <w:rPr>
          <w:b/>
          <w:bCs/>
          <w:sz w:val="20"/>
          <w:szCs w:val="20"/>
        </w:rPr>
        <w:t>5.1.</w:t>
      </w:r>
      <w:r w:rsidR="00170C75">
        <w:rPr>
          <w:b/>
          <w:sz w:val="20"/>
          <w:szCs w:val="20"/>
        </w:rPr>
        <w:t xml:space="preserve"> </w:t>
      </w:r>
      <w:r>
        <w:rPr>
          <w:sz w:val="20"/>
          <w:szCs w:val="20"/>
        </w:rPr>
        <w:t>Передача го</w:t>
      </w:r>
      <w:r w:rsidR="00170C75">
        <w:rPr>
          <w:sz w:val="20"/>
          <w:szCs w:val="20"/>
        </w:rPr>
        <w:t xml:space="preserve">товой продукции осуществляется </w:t>
      </w:r>
      <w:r w:rsidR="00524F30" w:rsidRPr="00524F30">
        <w:rPr>
          <w:sz w:val="20"/>
          <w:szCs w:val="20"/>
        </w:rPr>
        <w:t>посредством оформления Универсального передаточного документа (далее - УПД)</w:t>
      </w:r>
      <w:r w:rsidR="00524F30">
        <w:rPr>
          <w:sz w:val="20"/>
          <w:szCs w:val="20"/>
        </w:rPr>
        <w:t>.</w:t>
      </w:r>
    </w:p>
    <w:p w:rsidR="00524F30" w:rsidRPr="00524F30" w:rsidRDefault="00412307" w:rsidP="00524F30">
      <w:pPr>
        <w:pStyle w:val="ConsPlusNormal"/>
        <w:ind w:firstLine="708"/>
        <w:jc w:val="both"/>
        <w:rPr>
          <w:rFonts w:ascii="Times New Roman" w:eastAsia="Times New Roman" w:hAnsi="Times New Roman" w:cs="Times New Roman"/>
        </w:rPr>
      </w:pPr>
      <w:r w:rsidRPr="00524F30">
        <w:rPr>
          <w:rFonts w:ascii="Times New Roman" w:hAnsi="Times New Roman" w:cs="Times New Roman"/>
          <w:b/>
          <w:bCs/>
        </w:rPr>
        <w:t>5.2.</w:t>
      </w:r>
      <w:r>
        <w:rPr>
          <w:rFonts w:ascii="Times New Roman" w:hAnsi="Times New Roman" w:cs="Times New Roman"/>
        </w:rPr>
        <w:t xml:space="preserve"> </w:t>
      </w:r>
      <w:r w:rsidR="00524F30" w:rsidRPr="00524F30">
        <w:rPr>
          <w:rFonts w:ascii="Times New Roman" w:eastAsia="Times New Roman" w:hAnsi="Times New Roman" w:cs="Times New Roman"/>
        </w:rPr>
        <w:t>Приемка продукции по количеству, ассортименту, комплектности, целостности упаковки, товарному (внешнему) виду осуществляется во врем</w:t>
      </w:r>
      <w:r w:rsidR="00170C75">
        <w:rPr>
          <w:rFonts w:ascii="Times New Roman" w:eastAsia="Times New Roman" w:hAnsi="Times New Roman" w:cs="Times New Roman"/>
        </w:rPr>
        <w:t>я передачи продукции Заказчику.</w:t>
      </w:r>
    </w:p>
    <w:p w:rsidR="00524F30" w:rsidRPr="00524F30" w:rsidRDefault="00524F30" w:rsidP="00524F30">
      <w:pPr>
        <w:pStyle w:val="ConsPlusNormal"/>
        <w:ind w:firstLine="708"/>
        <w:jc w:val="both"/>
        <w:rPr>
          <w:rFonts w:ascii="Times New Roman" w:eastAsia="Times New Roman" w:hAnsi="Times New Roman" w:cs="Times New Roman"/>
        </w:rPr>
      </w:pPr>
      <w:r w:rsidRPr="00524F30">
        <w:rPr>
          <w:rFonts w:ascii="Times New Roman" w:eastAsia="Times New Roman" w:hAnsi="Times New Roman" w:cs="Times New Roman"/>
        </w:rPr>
        <w:t xml:space="preserve">Принимая продукцию, Заказчик обязан проверить ассортимент, качество продукции, а именно соответствие продукции условиям Договора; целостность упаковки продукции; отсутствие механических повреждений тары или самого изделия; комплектность, а также его соответствие сопроводительным </w:t>
      </w:r>
      <w:r w:rsidRPr="00524F30">
        <w:rPr>
          <w:rFonts w:ascii="Times New Roman" w:eastAsia="Times New Roman" w:hAnsi="Times New Roman" w:cs="Times New Roman"/>
        </w:rPr>
        <w:lastRenderedPageBreak/>
        <w:t>документам.</w:t>
      </w:r>
    </w:p>
    <w:p w:rsidR="00770D59" w:rsidRDefault="00524F30" w:rsidP="00524F30">
      <w:pPr>
        <w:ind w:firstLine="708"/>
        <w:jc w:val="both"/>
        <w:rPr>
          <w:bCs/>
          <w:sz w:val="20"/>
          <w:szCs w:val="20"/>
        </w:rPr>
      </w:pPr>
      <w:r w:rsidRPr="00524F30">
        <w:rPr>
          <w:sz w:val="20"/>
          <w:szCs w:val="20"/>
        </w:rPr>
        <w:t>В случае несоответствия продукции по количеству, ассортименту, комплектности, товарному (внешнему) виду условиям Договора, а также в случае обнаружения повреждения упаковки продукции, Заказчик обязан в УПД сделать соответствующую отметку и составить акт с подробным указанием несоответствий продукции.</w:t>
      </w:r>
      <w:r w:rsidR="00170C75">
        <w:rPr>
          <w:sz w:val="20"/>
          <w:szCs w:val="20"/>
        </w:rPr>
        <w:t xml:space="preserve"> В случае </w:t>
      </w:r>
      <w:r w:rsidR="00412307" w:rsidRPr="00524F30">
        <w:rPr>
          <w:sz w:val="20"/>
          <w:szCs w:val="20"/>
        </w:rPr>
        <w:t>обнаружения</w:t>
      </w:r>
      <w:r>
        <w:rPr>
          <w:sz w:val="20"/>
          <w:szCs w:val="20"/>
        </w:rPr>
        <w:t xml:space="preserve"> скрытых</w:t>
      </w:r>
      <w:r w:rsidR="00412307" w:rsidRPr="00524F30">
        <w:rPr>
          <w:sz w:val="20"/>
          <w:szCs w:val="20"/>
        </w:rPr>
        <w:t xml:space="preserve"> недостатков выполненных работ Заказчик имеет право вы</w:t>
      </w:r>
      <w:r w:rsidR="00170C75">
        <w:rPr>
          <w:sz w:val="20"/>
          <w:szCs w:val="20"/>
        </w:rPr>
        <w:t xml:space="preserve">ставить претензию в течение 15 </w:t>
      </w:r>
      <w:r w:rsidR="00412307" w:rsidRPr="00524F30">
        <w:rPr>
          <w:sz w:val="20"/>
          <w:szCs w:val="20"/>
        </w:rPr>
        <w:t>рабочих д</w:t>
      </w:r>
      <w:r w:rsidR="00170C75">
        <w:rPr>
          <w:sz w:val="20"/>
          <w:szCs w:val="20"/>
        </w:rPr>
        <w:t>ней с момента приема продукции.</w:t>
      </w:r>
    </w:p>
    <w:p w:rsidR="00770D59" w:rsidRPr="001C71C8" w:rsidRDefault="00412307">
      <w:pPr>
        <w:ind w:firstLine="708"/>
        <w:jc w:val="both"/>
        <w:rPr>
          <w:sz w:val="20"/>
          <w:szCs w:val="20"/>
        </w:rPr>
      </w:pPr>
      <w:r>
        <w:rPr>
          <w:b/>
          <w:sz w:val="20"/>
          <w:szCs w:val="20"/>
        </w:rPr>
        <w:t>5.3.</w:t>
      </w:r>
      <w:r>
        <w:rPr>
          <w:sz w:val="20"/>
          <w:szCs w:val="20"/>
        </w:rPr>
        <w:t xml:space="preserve"> Право собственности на продукцию возникает у Заказчика в момент</w:t>
      </w:r>
      <w:r w:rsidR="00170C75">
        <w:rPr>
          <w:sz w:val="20"/>
          <w:szCs w:val="20"/>
        </w:rPr>
        <w:t xml:space="preserve"> передачи товара Исполнителем </w:t>
      </w:r>
      <w:r>
        <w:rPr>
          <w:sz w:val="20"/>
          <w:szCs w:val="20"/>
        </w:rPr>
        <w:t xml:space="preserve">Заказчику и подписания Заказчиком </w:t>
      </w:r>
      <w:r w:rsidR="001C71C8" w:rsidRPr="001C71C8">
        <w:rPr>
          <w:sz w:val="20"/>
          <w:szCs w:val="20"/>
        </w:rPr>
        <w:t>УПД.</w:t>
      </w:r>
    </w:p>
    <w:p w:rsidR="00770D59" w:rsidRPr="001C71C8" w:rsidRDefault="00412307">
      <w:pPr>
        <w:ind w:firstLine="708"/>
        <w:jc w:val="both"/>
        <w:rPr>
          <w:sz w:val="20"/>
          <w:szCs w:val="20"/>
        </w:rPr>
      </w:pPr>
      <w:r>
        <w:rPr>
          <w:b/>
          <w:sz w:val="20"/>
          <w:szCs w:val="20"/>
        </w:rPr>
        <w:t>5.4.</w:t>
      </w:r>
      <w:r>
        <w:rPr>
          <w:sz w:val="20"/>
          <w:szCs w:val="20"/>
        </w:rPr>
        <w:t xml:space="preserve"> Риск случайной гибели, утраты, повреждения продукции переходит</w:t>
      </w:r>
      <w:r w:rsidR="00170C75">
        <w:rPr>
          <w:sz w:val="20"/>
          <w:szCs w:val="20"/>
        </w:rPr>
        <w:t xml:space="preserve"> к Заказчику с момента </w:t>
      </w:r>
      <w:r w:rsidR="0055402F">
        <w:rPr>
          <w:sz w:val="20"/>
          <w:szCs w:val="20"/>
        </w:rPr>
        <w:t>получения</w:t>
      </w:r>
      <w:r>
        <w:rPr>
          <w:sz w:val="20"/>
          <w:szCs w:val="20"/>
        </w:rPr>
        <w:t xml:space="preserve"> </w:t>
      </w:r>
      <w:r w:rsidR="0055402F">
        <w:rPr>
          <w:sz w:val="20"/>
          <w:szCs w:val="20"/>
        </w:rPr>
        <w:t xml:space="preserve">им </w:t>
      </w:r>
      <w:r>
        <w:rPr>
          <w:sz w:val="20"/>
          <w:szCs w:val="20"/>
        </w:rPr>
        <w:t xml:space="preserve">продукции и подписания </w:t>
      </w:r>
      <w:r w:rsidR="001C71C8" w:rsidRPr="001C71C8">
        <w:rPr>
          <w:sz w:val="20"/>
          <w:szCs w:val="20"/>
        </w:rPr>
        <w:t>УПД.</w:t>
      </w:r>
    </w:p>
    <w:p w:rsidR="00484B4E" w:rsidRDefault="00B04C9C" w:rsidP="0063717C">
      <w:pPr>
        <w:ind w:firstLine="708"/>
        <w:jc w:val="both"/>
        <w:rPr>
          <w:sz w:val="20"/>
          <w:szCs w:val="20"/>
        </w:rPr>
      </w:pPr>
      <w:r>
        <w:rPr>
          <w:b/>
          <w:sz w:val="20"/>
          <w:szCs w:val="20"/>
        </w:rPr>
        <w:t xml:space="preserve">5.5. </w:t>
      </w:r>
      <w:r w:rsidR="00484B4E">
        <w:rPr>
          <w:sz w:val="20"/>
          <w:szCs w:val="20"/>
        </w:rPr>
        <w:t>Качество продукции, в т.ч. предельно допустимые отклонения по толщине, геометрическим размерам, совмещению</w:t>
      </w:r>
      <w:r w:rsidR="00484B4E" w:rsidRPr="00B04C9C">
        <w:rPr>
          <w:sz w:val="20"/>
          <w:szCs w:val="20"/>
        </w:rPr>
        <w:t xml:space="preserve"> красок относительно друг друга</w:t>
      </w:r>
      <w:r w:rsidR="00170C75">
        <w:rPr>
          <w:sz w:val="20"/>
          <w:szCs w:val="20"/>
        </w:rPr>
        <w:t xml:space="preserve">, а также </w:t>
      </w:r>
      <w:r w:rsidR="00484B4E" w:rsidRPr="00B04C9C">
        <w:rPr>
          <w:sz w:val="20"/>
          <w:szCs w:val="20"/>
        </w:rPr>
        <w:t xml:space="preserve">отклонение цветопередачи от </w:t>
      </w:r>
      <w:proofErr w:type="spellStart"/>
      <w:r w:rsidR="00484B4E" w:rsidRPr="00B04C9C">
        <w:rPr>
          <w:sz w:val="20"/>
          <w:szCs w:val="20"/>
        </w:rPr>
        <w:t>пантона</w:t>
      </w:r>
      <w:proofErr w:type="spellEnd"/>
      <w:r w:rsidR="00484B4E" w:rsidRPr="00B04C9C">
        <w:rPr>
          <w:sz w:val="20"/>
          <w:szCs w:val="20"/>
        </w:rPr>
        <w:t xml:space="preserve"> при </w:t>
      </w:r>
      <w:proofErr w:type="spellStart"/>
      <w:r w:rsidR="00484B4E" w:rsidRPr="00B04C9C">
        <w:rPr>
          <w:sz w:val="20"/>
          <w:szCs w:val="20"/>
        </w:rPr>
        <w:t>флексопечати</w:t>
      </w:r>
      <w:proofErr w:type="spellEnd"/>
      <w:r w:rsidR="00170C75">
        <w:rPr>
          <w:sz w:val="20"/>
          <w:szCs w:val="20"/>
        </w:rPr>
        <w:t xml:space="preserve"> соответствует требованиям </w:t>
      </w:r>
      <w:r w:rsidR="0063717C" w:rsidRPr="00B04C9C">
        <w:rPr>
          <w:sz w:val="20"/>
          <w:szCs w:val="20"/>
        </w:rPr>
        <w:t>ГО</w:t>
      </w:r>
      <w:r w:rsidR="00484B4E">
        <w:rPr>
          <w:sz w:val="20"/>
          <w:szCs w:val="20"/>
        </w:rPr>
        <w:t>СТ 10354-82, ОСТ 6-19-37, 03-82.</w:t>
      </w:r>
    </w:p>
    <w:p w:rsidR="00770D59" w:rsidRDefault="00170C75" w:rsidP="0063717C">
      <w:pPr>
        <w:ind w:firstLine="708"/>
        <w:jc w:val="both"/>
        <w:rPr>
          <w:sz w:val="20"/>
          <w:szCs w:val="20"/>
        </w:rPr>
      </w:pPr>
      <w:r>
        <w:rPr>
          <w:b/>
          <w:sz w:val="20"/>
          <w:szCs w:val="20"/>
        </w:rPr>
        <w:t xml:space="preserve">5.6. </w:t>
      </w:r>
      <w:r w:rsidR="0091071E">
        <w:rPr>
          <w:sz w:val="20"/>
          <w:szCs w:val="20"/>
        </w:rPr>
        <w:t>В слу</w:t>
      </w:r>
      <w:r w:rsidR="00401F6B">
        <w:rPr>
          <w:sz w:val="20"/>
          <w:szCs w:val="20"/>
        </w:rPr>
        <w:t>чае отклонения количества продукции</w:t>
      </w:r>
      <w:r w:rsidR="0091071E">
        <w:rPr>
          <w:sz w:val="20"/>
          <w:szCs w:val="20"/>
        </w:rPr>
        <w:t xml:space="preserve"> не более 10 (десяти) % </w:t>
      </w:r>
      <w:r w:rsidR="00412307">
        <w:rPr>
          <w:sz w:val="20"/>
          <w:szCs w:val="20"/>
        </w:rPr>
        <w:t>от согласованного</w:t>
      </w:r>
      <w:r w:rsidR="0091071E">
        <w:rPr>
          <w:sz w:val="20"/>
          <w:szCs w:val="20"/>
        </w:rPr>
        <w:t xml:space="preserve"> в сторону увеличения или уменьшения</w:t>
      </w:r>
      <w:r w:rsidR="00412307">
        <w:rPr>
          <w:sz w:val="20"/>
          <w:szCs w:val="20"/>
        </w:rPr>
        <w:t>, Заказчик об</w:t>
      </w:r>
      <w:r w:rsidR="00401F6B">
        <w:rPr>
          <w:sz w:val="20"/>
          <w:szCs w:val="20"/>
        </w:rPr>
        <w:t>язуется принять и оплатить продукцию</w:t>
      </w:r>
      <w:r w:rsidR="00412307">
        <w:rPr>
          <w:sz w:val="20"/>
          <w:szCs w:val="20"/>
        </w:rPr>
        <w:t xml:space="preserve"> без претензий к Исполнителю</w:t>
      </w:r>
      <w:r w:rsidR="00036D6D">
        <w:rPr>
          <w:sz w:val="20"/>
          <w:szCs w:val="20"/>
        </w:rPr>
        <w:t>,</w:t>
      </w:r>
      <w:r w:rsidR="00036D6D" w:rsidRPr="00036D6D">
        <w:rPr>
          <w:sz w:val="20"/>
          <w:szCs w:val="20"/>
        </w:rPr>
        <w:t xml:space="preserve"> </w:t>
      </w:r>
      <w:r w:rsidR="00036D6D">
        <w:rPr>
          <w:sz w:val="20"/>
          <w:szCs w:val="20"/>
        </w:rPr>
        <w:t>при этом стоимость заказа пересчитывается соразмерно фактическому количеству готовой продукции.</w:t>
      </w:r>
    </w:p>
    <w:p w:rsidR="00770D59" w:rsidRDefault="00412307">
      <w:pPr>
        <w:ind w:firstLine="708"/>
        <w:jc w:val="both"/>
        <w:rPr>
          <w:sz w:val="20"/>
          <w:szCs w:val="20"/>
        </w:rPr>
      </w:pPr>
      <w:r>
        <w:rPr>
          <w:b/>
          <w:sz w:val="20"/>
          <w:szCs w:val="20"/>
        </w:rPr>
        <w:t>5.7.</w:t>
      </w:r>
      <w:r>
        <w:rPr>
          <w:sz w:val="20"/>
          <w:szCs w:val="20"/>
        </w:rPr>
        <w:t xml:space="preserve"> Исполнитель </w:t>
      </w:r>
      <w:r w:rsidR="00745133">
        <w:rPr>
          <w:sz w:val="20"/>
          <w:szCs w:val="20"/>
        </w:rPr>
        <w:t xml:space="preserve">по окончании работ </w:t>
      </w:r>
      <w:r w:rsidR="00157862">
        <w:rPr>
          <w:sz w:val="20"/>
          <w:szCs w:val="20"/>
        </w:rPr>
        <w:t>по настоящему договору</w:t>
      </w:r>
      <w:r>
        <w:rPr>
          <w:sz w:val="20"/>
          <w:szCs w:val="20"/>
        </w:rPr>
        <w:t xml:space="preserve"> по требованию Заказчика обязан передать Заказчику</w:t>
      </w:r>
      <w:r w:rsidR="001C71C8">
        <w:rPr>
          <w:sz w:val="20"/>
          <w:szCs w:val="20"/>
        </w:rPr>
        <w:t>,</w:t>
      </w:r>
      <w:r>
        <w:rPr>
          <w:sz w:val="20"/>
          <w:szCs w:val="20"/>
        </w:rPr>
        <w:t xml:space="preserve"> изго</w:t>
      </w:r>
      <w:r w:rsidR="00157862">
        <w:rPr>
          <w:sz w:val="20"/>
          <w:szCs w:val="20"/>
        </w:rPr>
        <w:t xml:space="preserve">товленную </w:t>
      </w:r>
      <w:proofErr w:type="spellStart"/>
      <w:r w:rsidR="00157862">
        <w:rPr>
          <w:sz w:val="20"/>
          <w:szCs w:val="20"/>
        </w:rPr>
        <w:t>флексоформу</w:t>
      </w:r>
      <w:proofErr w:type="spellEnd"/>
      <w:r>
        <w:rPr>
          <w:sz w:val="20"/>
          <w:szCs w:val="20"/>
        </w:rPr>
        <w:t>.</w:t>
      </w:r>
      <w:r w:rsidR="0091071E">
        <w:rPr>
          <w:sz w:val="20"/>
          <w:szCs w:val="20"/>
        </w:rPr>
        <w:t xml:space="preserve"> При отсутствии данного требования </w:t>
      </w:r>
      <w:proofErr w:type="spellStart"/>
      <w:r w:rsidR="0091071E">
        <w:rPr>
          <w:sz w:val="20"/>
          <w:szCs w:val="20"/>
        </w:rPr>
        <w:t>флексоформа</w:t>
      </w:r>
      <w:proofErr w:type="spellEnd"/>
      <w:r w:rsidR="0091071E">
        <w:rPr>
          <w:sz w:val="20"/>
          <w:szCs w:val="20"/>
        </w:rPr>
        <w:t xml:space="preserve"> хранится у Исполнителя.</w:t>
      </w:r>
    </w:p>
    <w:p w:rsidR="00770D59" w:rsidRDefault="00770D59">
      <w:pPr>
        <w:ind w:firstLine="708"/>
        <w:jc w:val="both"/>
        <w:rPr>
          <w:sz w:val="20"/>
          <w:szCs w:val="20"/>
        </w:rPr>
      </w:pPr>
    </w:p>
    <w:p w:rsidR="00770D59" w:rsidRDefault="00770D59">
      <w:pPr>
        <w:jc w:val="center"/>
        <w:rPr>
          <w:b/>
          <w:sz w:val="20"/>
          <w:szCs w:val="20"/>
        </w:rPr>
      </w:pPr>
    </w:p>
    <w:p w:rsidR="00770D59" w:rsidRDefault="00412307">
      <w:pPr>
        <w:jc w:val="center"/>
        <w:rPr>
          <w:b/>
          <w:sz w:val="20"/>
          <w:szCs w:val="20"/>
        </w:rPr>
      </w:pPr>
      <w:r>
        <w:rPr>
          <w:b/>
          <w:sz w:val="20"/>
          <w:szCs w:val="20"/>
        </w:rPr>
        <w:t>6. ОТВЕТСТВЕННОСТЬ СТОРОН ПО НАСТОЯЩЕМУ ДОГОВОРУ</w:t>
      </w:r>
    </w:p>
    <w:p w:rsidR="00770D59" w:rsidRDefault="00770D59">
      <w:pPr>
        <w:jc w:val="center"/>
        <w:rPr>
          <w:b/>
          <w:sz w:val="20"/>
          <w:szCs w:val="20"/>
        </w:rPr>
      </w:pPr>
    </w:p>
    <w:p w:rsidR="00937FC3" w:rsidRPr="00937FC3" w:rsidRDefault="00412307" w:rsidP="00937FC3">
      <w:pPr>
        <w:ind w:firstLine="720"/>
        <w:jc w:val="both"/>
        <w:rPr>
          <w:sz w:val="20"/>
          <w:szCs w:val="20"/>
        </w:rPr>
      </w:pPr>
      <w:r>
        <w:rPr>
          <w:b/>
          <w:sz w:val="20"/>
          <w:szCs w:val="20"/>
        </w:rPr>
        <w:t>6.1.</w:t>
      </w:r>
      <w:r w:rsidR="0055402F">
        <w:rPr>
          <w:sz w:val="20"/>
          <w:szCs w:val="20"/>
        </w:rPr>
        <w:t xml:space="preserve"> </w:t>
      </w:r>
      <w:r w:rsidR="00937FC3" w:rsidRPr="00937FC3">
        <w:rPr>
          <w:sz w:val="20"/>
          <w:szCs w:val="20"/>
        </w:rPr>
        <w:t>В случае просрочки исполнения обязательства, предусмотренного договором, виновная Сторона уплачивает по требованию другой Стороны неустойку в размере одной трехсотой действующей на день уплаты неустойки ключевой ставки Банка России от стоимости просроченного обязательства/суммы задолженности за каждый день просрочки его исполнения.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770D59" w:rsidRDefault="00937FC3" w:rsidP="00170C75">
      <w:pPr>
        <w:ind w:firstLine="709"/>
        <w:jc w:val="both"/>
        <w:rPr>
          <w:sz w:val="20"/>
          <w:szCs w:val="20"/>
        </w:rPr>
      </w:pPr>
      <w:r>
        <w:rPr>
          <w:b/>
          <w:sz w:val="20"/>
          <w:szCs w:val="20"/>
        </w:rPr>
        <w:t>6.2</w:t>
      </w:r>
      <w:r w:rsidR="00412307">
        <w:rPr>
          <w:b/>
          <w:sz w:val="20"/>
          <w:szCs w:val="20"/>
        </w:rPr>
        <w:t>.</w:t>
      </w:r>
      <w:r w:rsidR="00412307">
        <w:rPr>
          <w:sz w:val="20"/>
          <w:szCs w:val="20"/>
        </w:rPr>
        <w:t xml:space="preserve"> Уплата штрафа, пени  не освобождает ни одну из сторон настоящего Договора от надлежащего исполнения своих обязательств по Договору в полном объеме</w:t>
      </w:r>
    </w:p>
    <w:p w:rsidR="00770D59" w:rsidRDefault="00770D59">
      <w:pPr>
        <w:jc w:val="both"/>
        <w:rPr>
          <w:b/>
          <w:sz w:val="20"/>
          <w:szCs w:val="20"/>
        </w:rPr>
      </w:pPr>
    </w:p>
    <w:p w:rsidR="00770D59" w:rsidRDefault="00412307">
      <w:pPr>
        <w:jc w:val="center"/>
        <w:rPr>
          <w:b/>
          <w:sz w:val="20"/>
          <w:szCs w:val="20"/>
        </w:rPr>
      </w:pPr>
      <w:r>
        <w:rPr>
          <w:b/>
          <w:sz w:val="20"/>
          <w:szCs w:val="20"/>
        </w:rPr>
        <w:t>7. ФОРС-МАЖОР</w:t>
      </w:r>
    </w:p>
    <w:p w:rsidR="00770D59" w:rsidRDefault="00770D59">
      <w:pPr>
        <w:jc w:val="center"/>
        <w:rPr>
          <w:b/>
          <w:sz w:val="20"/>
          <w:szCs w:val="20"/>
        </w:rPr>
      </w:pPr>
    </w:p>
    <w:p w:rsidR="00770D59" w:rsidRDefault="00412307" w:rsidP="00170C75">
      <w:pPr>
        <w:ind w:firstLine="709"/>
        <w:jc w:val="both"/>
        <w:rPr>
          <w:sz w:val="20"/>
          <w:szCs w:val="20"/>
        </w:rPr>
      </w:pPr>
      <w:r>
        <w:rPr>
          <w:b/>
          <w:sz w:val="20"/>
          <w:szCs w:val="20"/>
        </w:rPr>
        <w:t>7.1.</w:t>
      </w:r>
      <w:r>
        <w:rPr>
          <w:sz w:val="20"/>
          <w:szCs w:val="2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770D59" w:rsidRDefault="00412307" w:rsidP="00170C75">
      <w:pPr>
        <w:ind w:firstLine="709"/>
        <w:jc w:val="both"/>
        <w:rPr>
          <w:sz w:val="20"/>
          <w:szCs w:val="20"/>
        </w:rPr>
      </w:pPr>
      <w:r>
        <w:rPr>
          <w:b/>
          <w:sz w:val="20"/>
          <w:szCs w:val="20"/>
        </w:rPr>
        <w:t>7.2.</w:t>
      </w:r>
      <w:r>
        <w:rPr>
          <w:sz w:val="20"/>
          <w:szCs w:val="20"/>
        </w:rPr>
        <w:t xml:space="preserve"> При наступлении обстоятельств, указанных в пункте 7.1 настоящего договора, каждая Сторона должна без промедления известить о них в письменном виде другую Сторону.</w:t>
      </w:r>
    </w:p>
    <w:p w:rsidR="00770D59" w:rsidRDefault="00412307" w:rsidP="00170C75">
      <w:pPr>
        <w:ind w:firstLine="709"/>
        <w:rPr>
          <w:sz w:val="20"/>
          <w:szCs w:val="20"/>
        </w:rPr>
      </w:pPr>
      <w:r>
        <w:rPr>
          <w:b/>
          <w:sz w:val="20"/>
          <w:szCs w:val="20"/>
        </w:rPr>
        <w:t>7.3</w:t>
      </w:r>
      <w:r>
        <w:rPr>
          <w:sz w:val="20"/>
          <w:szCs w:val="20"/>
        </w:rPr>
        <w:t>. Стороны не освобождаются от ответственности за выпо</w:t>
      </w:r>
      <w:r w:rsidR="00170C75">
        <w:rPr>
          <w:sz w:val="20"/>
          <w:szCs w:val="20"/>
        </w:rPr>
        <w:t>лнение обязательств, срок испол</w:t>
      </w:r>
      <w:r>
        <w:rPr>
          <w:sz w:val="20"/>
          <w:szCs w:val="20"/>
        </w:rPr>
        <w:t>нения которых наступил до возникновения обстоятельств непреодолимой силы (форс-мажор).</w:t>
      </w:r>
    </w:p>
    <w:p w:rsidR="00770D59" w:rsidRDefault="00770D59">
      <w:pPr>
        <w:rPr>
          <w:b/>
        </w:rPr>
      </w:pPr>
    </w:p>
    <w:p w:rsidR="00770D59" w:rsidRDefault="00412307">
      <w:pPr>
        <w:jc w:val="center"/>
        <w:rPr>
          <w:b/>
          <w:sz w:val="20"/>
          <w:szCs w:val="20"/>
        </w:rPr>
      </w:pPr>
      <w:r>
        <w:rPr>
          <w:b/>
          <w:sz w:val="20"/>
          <w:szCs w:val="20"/>
        </w:rPr>
        <w:t>8. РАЗРЕШЕНИЕ СПОРОВ</w:t>
      </w:r>
    </w:p>
    <w:p w:rsidR="00770D59" w:rsidRDefault="00770D59">
      <w:pPr>
        <w:jc w:val="center"/>
        <w:rPr>
          <w:b/>
          <w:sz w:val="20"/>
          <w:szCs w:val="20"/>
        </w:rPr>
      </w:pPr>
    </w:p>
    <w:p w:rsidR="00770D59" w:rsidRDefault="00412307" w:rsidP="00170C75">
      <w:pPr>
        <w:ind w:firstLine="709"/>
        <w:jc w:val="both"/>
        <w:rPr>
          <w:sz w:val="20"/>
          <w:szCs w:val="20"/>
        </w:rPr>
      </w:pPr>
      <w:r>
        <w:rPr>
          <w:b/>
          <w:sz w:val="20"/>
          <w:szCs w:val="20"/>
        </w:rPr>
        <w:t>8.1.</w:t>
      </w:r>
      <w:r>
        <w:rPr>
          <w:sz w:val="20"/>
          <w:szCs w:val="20"/>
        </w:rPr>
        <w:t xml:space="preserve">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770D59" w:rsidRDefault="00412307" w:rsidP="00170C75">
      <w:pPr>
        <w:ind w:firstLine="709"/>
        <w:jc w:val="both"/>
        <w:rPr>
          <w:sz w:val="20"/>
          <w:szCs w:val="20"/>
        </w:rPr>
      </w:pPr>
      <w:r>
        <w:rPr>
          <w:b/>
          <w:sz w:val="20"/>
          <w:szCs w:val="20"/>
        </w:rPr>
        <w:t>8.2.</w:t>
      </w:r>
      <w:r>
        <w:rPr>
          <w:sz w:val="20"/>
          <w:szCs w:val="20"/>
        </w:rPr>
        <w:t xml:space="preserve"> </w:t>
      </w:r>
      <w:r w:rsidR="00937FC3" w:rsidRPr="00937FC3">
        <w:rPr>
          <w:sz w:val="20"/>
          <w:szCs w:val="20"/>
        </w:rPr>
        <w:t>Стороны устанавливают обязательный досудебный претензионный порядок урегулирования споров. Срок рассмотрения и ответа на претензию – 10 (десять) рабочих дней с момента ее получения. В случае, если споры и разногласия не могут быть разрешены в претензионном поряд</w:t>
      </w:r>
      <w:r w:rsidR="00170C75">
        <w:rPr>
          <w:sz w:val="20"/>
          <w:szCs w:val="20"/>
        </w:rPr>
        <w:t>ке, они подлежат рассмотрению в</w:t>
      </w:r>
      <w:r w:rsidR="00937FC3" w:rsidRPr="00937FC3">
        <w:rPr>
          <w:sz w:val="20"/>
          <w:szCs w:val="20"/>
        </w:rPr>
        <w:t xml:space="preserve"> Арбитраж</w:t>
      </w:r>
      <w:r w:rsidR="00170C75">
        <w:rPr>
          <w:sz w:val="20"/>
          <w:szCs w:val="20"/>
        </w:rPr>
        <w:t>ном суде Новосибирской области.</w:t>
      </w:r>
    </w:p>
    <w:p w:rsidR="00770D59" w:rsidRDefault="00770D59">
      <w:pPr>
        <w:jc w:val="center"/>
        <w:rPr>
          <w:b/>
        </w:rPr>
      </w:pPr>
    </w:p>
    <w:p w:rsidR="00170C75" w:rsidRDefault="00170C75">
      <w:pPr>
        <w:jc w:val="center"/>
        <w:rPr>
          <w:b/>
        </w:rPr>
      </w:pPr>
    </w:p>
    <w:p w:rsidR="00170C75" w:rsidRDefault="00170C75">
      <w:pPr>
        <w:jc w:val="center"/>
        <w:rPr>
          <w:b/>
        </w:rPr>
      </w:pPr>
    </w:p>
    <w:p w:rsidR="005A75E8" w:rsidRDefault="005A75E8">
      <w:pPr>
        <w:jc w:val="center"/>
        <w:rPr>
          <w:b/>
        </w:rPr>
      </w:pPr>
    </w:p>
    <w:p w:rsidR="00170C75" w:rsidRDefault="00170C75">
      <w:pPr>
        <w:jc w:val="center"/>
        <w:rPr>
          <w:b/>
        </w:rPr>
      </w:pPr>
    </w:p>
    <w:p w:rsidR="008A7FA5" w:rsidRDefault="008A7FA5">
      <w:pPr>
        <w:jc w:val="center"/>
        <w:rPr>
          <w:b/>
        </w:rPr>
      </w:pPr>
    </w:p>
    <w:p w:rsidR="00170C75" w:rsidRDefault="00170C75">
      <w:pPr>
        <w:jc w:val="center"/>
        <w:rPr>
          <w:b/>
        </w:rPr>
      </w:pPr>
    </w:p>
    <w:p w:rsidR="00770D59" w:rsidRDefault="00412307">
      <w:pPr>
        <w:jc w:val="center"/>
        <w:rPr>
          <w:b/>
          <w:sz w:val="20"/>
          <w:szCs w:val="20"/>
        </w:rPr>
      </w:pPr>
      <w:r>
        <w:rPr>
          <w:b/>
          <w:sz w:val="20"/>
          <w:szCs w:val="20"/>
        </w:rPr>
        <w:lastRenderedPageBreak/>
        <w:t>9. ИЗМЕНЕНИЕ И ПРЕКРАЩЕНИЕ ДЕЙСТВИЯ ДОГОВОРА</w:t>
      </w:r>
    </w:p>
    <w:p w:rsidR="00770D59" w:rsidRDefault="00770D59">
      <w:pPr>
        <w:jc w:val="center"/>
        <w:rPr>
          <w:b/>
          <w:sz w:val="20"/>
          <w:szCs w:val="20"/>
        </w:rPr>
      </w:pPr>
    </w:p>
    <w:p w:rsidR="00770D59" w:rsidRDefault="00412307" w:rsidP="00170C75">
      <w:pPr>
        <w:ind w:firstLine="709"/>
        <w:jc w:val="both"/>
        <w:rPr>
          <w:sz w:val="20"/>
          <w:szCs w:val="20"/>
        </w:rPr>
      </w:pPr>
      <w:r>
        <w:rPr>
          <w:b/>
          <w:sz w:val="20"/>
          <w:szCs w:val="20"/>
        </w:rPr>
        <w:t>9.1.</w:t>
      </w:r>
      <w:r>
        <w:rPr>
          <w:sz w:val="20"/>
          <w:szCs w:val="20"/>
        </w:rPr>
        <w:t xml:space="preserve"> 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rsidR="00770D59" w:rsidRDefault="00412307" w:rsidP="00170C75">
      <w:pPr>
        <w:ind w:firstLine="709"/>
        <w:jc w:val="both"/>
        <w:rPr>
          <w:sz w:val="20"/>
          <w:szCs w:val="20"/>
        </w:rPr>
      </w:pPr>
      <w:r>
        <w:rPr>
          <w:b/>
          <w:sz w:val="20"/>
          <w:szCs w:val="20"/>
        </w:rPr>
        <w:t>9.2.</w:t>
      </w:r>
      <w:r>
        <w:rPr>
          <w:sz w:val="20"/>
          <w:szCs w:val="20"/>
        </w:rPr>
        <w:t xml:space="preserve"> Заказчик вправе отказаться от исполнения настоящего договора при условии оплаты Исполнителю фактически понесенных им расходов</w:t>
      </w:r>
      <w:r w:rsidR="00937FC3" w:rsidRPr="00937FC3">
        <w:rPr>
          <w:sz w:val="20"/>
          <w:szCs w:val="20"/>
        </w:rPr>
        <w:t xml:space="preserve"> подтвержденных документально.</w:t>
      </w:r>
    </w:p>
    <w:p w:rsidR="00770D59" w:rsidRDefault="00412307" w:rsidP="00170C75">
      <w:pPr>
        <w:ind w:firstLine="709"/>
        <w:jc w:val="both"/>
        <w:rPr>
          <w:sz w:val="20"/>
          <w:szCs w:val="20"/>
        </w:rPr>
      </w:pPr>
      <w:r>
        <w:rPr>
          <w:b/>
          <w:sz w:val="20"/>
          <w:szCs w:val="20"/>
        </w:rPr>
        <w:t>9.3.</w:t>
      </w:r>
      <w:r>
        <w:rPr>
          <w:sz w:val="20"/>
          <w:szCs w:val="20"/>
        </w:rPr>
        <w:t xml:space="preserve"> В случае невыполнения одной из Сторон принятых на себя обязательств по настоящему договору другая Сторона вправе досрочно расторгнуть данный договор (отказаться во внесудебном порядке), уведомив вторую Сторону об этом не менее чем за две недели до момента расторжения договора.</w:t>
      </w:r>
    </w:p>
    <w:p w:rsidR="00770D59" w:rsidRDefault="00770D59">
      <w:pPr>
        <w:jc w:val="both"/>
        <w:rPr>
          <w:sz w:val="20"/>
          <w:szCs w:val="20"/>
        </w:rPr>
      </w:pPr>
    </w:p>
    <w:p w:rsidR="00770D59" w:rsidRDefault="00412307">
      <w:pPr>
        <w:jc w:val="center"/>
        <w:rPr>
          <w:b/>
          <w:sz w:val="20"/>
          <w:szCs w:val="20"/>
        </w:rPr>
      </w:pPr>
      <w:r>
        <w:rPr>
          <w:b/>
          <w:sz w:val="20"/>
          <w:szCs w:val="20"/>
        </w:rPr>
        <w:t>10. ЗАКЛЮЧИТЕЛЬНЫЕ ПОЛОЖЕНИЯ</w:t>
      </w:r>
    </w:p>
    <w:p w:rsidR="00770D59" w:rsidRDefault="00770D59">
      <w:pPr>
        <w:jc w:val="center"/>
        <w:rPr>
          <w:b/>
          <w:sz w:val="20"/>
          <w:szCs w:val="20"/>
        </w:rPr>
      </w:pPr>
    </w:p>
    <w:p w:rsidR="004C4067" w:rsidRPr="0063717C" w:rsidRDefault="00412307" w:rsidP="00170C75">
      <w:pPr>
        <w:pStyle w:val="a5"/>
        <w:spacing w:after="0"/>
        <w:ind w:left="0" w:firstLine="709"/>
        <w:jc w:val="both"/>
        <w:rPr>
          <w:sz w:val="20"/>
          <w:szCs w:val="20"/>
          <w:lang w:val="ru-RU"/>
        </w:rPr>
      </w:pPr>
      <w:r w:rsidRPr="0063717C">
        <w:rPr>
          <w:b/>
          <w:sz w:val="20"/>
          <w:szCs w:val="20"/>
          <w:lang w:val="ru-RU"/>
        </w:rPr>
        <w:t>10.1.</w:t>
      </w:r>
      <w:r w:rsidR="00170C75">
        <w:rPr>
          <w:sz w:val="20"/>
          <w:szCs w:val="20"/>
          <w:lang w:val="ru-RU"/>
        </w:rPr>
        <w:t xml:space="preserve"> </w:t>
      </w:r>
      <w:r w:rsidR="004C4067" w:rsidRPr="004C4067">
        <w:rPr>
          <w:sz w:val="20"/>
          <w:szCs w:val="20"/>
          <w:lang w:val="ru-RU"/>
        </w:rPr>
        <w:t>Настоящий Договор вступает в силу с момента его подписания обеими сторонами и действует</w:t>
      </w:r>
      <w:r w:rsidR="00BA04E1">
        <w:rPr>
          <w:sz w:val="20"/>
          <w:szCs w:val="20"/>
          <w:lang w:val="ru-RU"/>
        </w:rPr>
        <w:t xml:space="preserve"> с даты подписания по 31.12.2018</w:t>
      </w:r>
      <w:r w:rsidR="004C4067" w:rsidRPr="004C4067">
        <w:rPr>
          <w:sz w:val="20"/>
          <w:szCs w:val="20"/>
          <w:lang w:val="ru-RU"/>
        </w:rPr>
        <w:t xml:space="preserve"> г. По истечении срока действия настоящего Договора, если ни одна из Сторон не заявила о своем намерении прекратить сотрудничество, Договор продлевается автоматически на тех же условиях сроком на один календарный год. </w:t>
      </w:r>
      <w:r w:rsidR="004C4067" w:rsidRPr="0063717C">
        <w:rPr>
          <w:sz w:val="20"/>
          <w:szCs w:val="20"/>
          <w:lang w:val="ru-RU"/>
        </w:rPr>
        <w:t>Количество пролонгаций не ограничено.</w:t>
      </w:r>
    </w:p>
    <w:p w:rsidR="00770D59" w:rsidRDefault="00412307" w:rsidP="00170C75">
      <w:pPr>
        <w:ind w:firstLine="709"/>
        <w:jc w:val="both"/>
        <w:rPr>
          <w:sz w:val="20"/>
          <w:szCs w:val="20"/>
        </w:rPr>
      </w:pPr>
      <w:r>
        <w:rPr>
          <w:b/>
          <w:sz w:val="20"/>
          <w:szCs w:val="20"/>
        </w:rPr>
        <w:t>10.2</w:t>
      </w:r>
      <w:r>
        <w:rPr>
          <w:sz w:val="20"/>
          <w:szCs w:val="20"/>
        </w:rPr>
        <w:t>. Во всем остальном, что не предусмотрено настоящим договором, Стороны руководствуются действующим законодательством Российской Федерации.</w:t>
      </w:r>
    </w:p>
    <w:p w:rsidR="00770D59" w:rsidRDefault="00412307" w:rsidP="00170C75">
      <w:pPr>
        <w:ind w:firstLine="709"/>
        <w:jc w:val="both"/>
        <w:rPr>
          <w:sz w:val="20"/>
          <w:szCs w:val="20"/>
        </w:rPr>
      </w:pPr>
      <w:r>
        <w:rPr>
          <w:b/>
          <w:sz w:val="20"/>
          <w:szCs w:val="20"/>
        </w:rPr>
        <w:t>10.3.</w:t>
      </w:r>
      <w:r>
        <w:rPr>
          <w:sz w:val="20"/>
          <w:szCs w:val="20"/>
        </w:rPr>
        <w:t xml:space="preserve"> Настоящий договор считается заключенным, а изменения и до</w:t>
      </w:r>
      <w:r w:rsidR="00170C75">
        <w:rPr>
          <w:sz w:val="20"/>
          <w:szCs w:val="20"/>
        </w:rPr>
        <w:t xml:space="preserve">полнения к нему согласованными </w:t>
      </w:r>
      <w:r>
        <w:rPr>
          <w:sz w:val="20"/>
          <w:szCs w:val="20"/>
        </w:rPr>
        <w:t xml:space="preserve">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 иной связи, позволяющей достоверно установить, что документ </w:t>
      </w:r>
      <w:r w:rsidR="00170C75">
        <w:rPr>
          <w:sz w:val="20"/>
          <w:szCs w:val="20"/>
        </w:rPr>
        <w:t>исходит от стороны по договору.</w:t>
      </w:r>
    </w:p>
    <w:p w:rsidR="00770D59" w:rsidRDefault="00412307" w:rsidP="00170C75">
      <w:pPr>
        <w:ind w:firstLine="709"/>
        <w:jc w:val="both"/>
        <w:rPr>
          <w:sz w:val="20"/>
          <w:szCs w:val="20"/>
        </w:rPr>
      </w:pPr>
      <w:r>
        <w:rPr>
          <w:b/>
          <w:sz w:val="20"/>
          <w:szCs w:val="20"/>
        </w:rPr>
        <w:t>10.4</w:t>
      </w:r>
      <w:r>
        <w:rPr>
          <w:sz w:val="20"/>
          <w:szCs w:val="20"/>
        </w:rPr>
        <w:t>. Настоящий договор составлен в двух экземплярах, имеющих одинаковую юридическую силу, по одному экземпляру для каждой из Сторон.</w:t>
      </w:r>
    </w:p>
    <w:p w:rsidR="00770D59" w:rsidRDefault="00770D59">
      <w:pPr>
        <w:jc w:val="center"/>
        <w:rPr>
          <w:b/>
          <w:sz w:val="20"/>
          <w:szCs w:val="20"/>
        </w:rPr>
      </w:pPr>
    </w:p>
    <w:p w:rsidR="00770D59" w:rsidRDefault="00412307">
      <w:pPr>
        <w:jc w:val="center"/>
        <w:rPr>
          <w:b/>
          <w:sz w:val="20"/>
          <w:szCs w:val="20"/>
        </w:rPr>
      </w:pPr>
      <w:r>
        <w:rPr>
          <w:b/>
          <w:sz w:val="20"/>
          <w:szCs w:val="20"/>
        </w:rPr>
        <w:t>11. ПОЧТОВЫЕ АДРЕСА И БАНКОВСКИЕ РЕКВИЗИТЫ СТОРОН</w:t>
      </w:r>
    </w:p>
    <w:p w:rsidR="00770D59" w:rsidRDefault="00770D59">
      <w:pPr>
        <w:jc w:val="center"/>
        <w:rPr>
          <w:b/>
          <w:sz w:val="20"/>
          <w:szCs w:val="20"/>
        </w:rPr>
      </w:pPr>
    </w:p>
    <w:p w:rsidR="00770D59" w:rsidRDefault="00770D59">
      <w:pPr>
        <w:jc w:val="center"/>
        <w:rPr>
          <w:b/>
          <w:sz w:val="20"/>
          <w:szCs w:val="20"/>
        </w:rPr>
      </w:pPr>
    </w:p>
    <w:tbl>
      <w:tblPr>
        <w:tblStyle w:val="ad"/>
        <w:tblW w:w="0" w:type="auto"/>
        <w:tblLook w:val="0000" w:firstRow="0" w:lastRow="0" w:firstColumn="0" w:lastColumn="0" w:noHBand="0" w:noVBand="0"/>
      </w:tblPr>
      <w:tblGrid>
        <w:gridCol w:w="4526"/>
        <w:gridCol w:w="4818"/>
      </w:tblGrid>
      <w:tr w:rsidR="00770D59" w:rsidTr="004C4067">
        <w:tc>
          <w:tcPr>
            <w:tcW w:w="4605" w:type="dxa"/>
          </w:tcPr>
          <w:p w:rsidR="00770D59" w:rsidRPr="007B4BCD" w:rsidRDefault="00412307" w:rsidP="00F1480B">
            <w:pPr>
              <w:jc w:val="both"/>
              <w:rPr>
                <w:rFonts w:ascii="Garamond" w:hAnsi="Garamond" w:cs="Garamond"/>
                <w:b/>
                <w:sz w:val="22"/>
              </w:rPr>
            </w:pPr>
            <w:r w:rsidRPr="004C4067">
              <w:rPr>
                <w:rFonts w:ascii="Garamond" w:hAnsi="Garamond" w:cs="Garamond"/>
                <w:b/>
                <w:sz w:val="22"/>
              </w:rPr>
              <w:t xml:space="preserve">Заказчик: </w:t>
            </w:r>
          </w:p>
        </w:tc>
        <w:tc>
          <w:tcPr>
            <w:tcW w:w="4885" w:type="dxa"/>
          </w:tcPr>
          <w:p w:rsidR="00770D59" w:rsidRPr="004C4067" w:rsidRDefault="00412307">
            <w:pPr>
              <w:jc w:val="both"/>
              <w:rPr>
                <w:rFonts w:ascii="Garamond" w:hAnsi="Garamond" w:cs="Garamond"/>
                <w:b/>
                <w:sz w:val="22"/>
              </w:rPr>
            </w:pPr>
            <w:r w:rsidRPr="004C4067">
              <w:rPr>
                <w:rFonts w:ascii="Garamond" w:hAnsi="Garamond" w:cs="Garamond"/>
                <w:b/>
                <w:sz w:val="22"/>
              </w:rPr>
              <w:t xml:space="preserve">Исполнитель: </w:t>
            </w:r>
            <w:r w:rsidR="000F611A" w:rsidRPr="000F611A">
              <w:rPr>
                <w:rFonts w:ascii="Garamond" w:hAnsi="Garamond" w:cs="Garamond"/>
                <w:b/>
                <w:sz w:val="22"/>
              </w:rPr>
              <w:t>ООО «Авангард»</w:t>
            </w:r>
          </w:p>
        </w:tc>
      </w:tr>
      <w:tr w:rsidR="00770D59" w:rsidTr="004C4067">
        <w:tc>
          <w:tcPr>
            <w:tcW w:w="4605" w:type="dxa"/>
          </w:tcPr>
          <w:p w:rsidR="00770D59" w:rsidRDefault="00770D59">
            <w:pPr>
              <w:snapToGrid w:val="0"/>
              <w:jc w:val="both"/>
              <w:rPr>
                <w:rFonts w:ascii="Garamond" w:hAnsi="Garamond" w:cs="Garamond"/>
                <w:sz w:val="19"/>
                <w:szCs w:val="19"/>
              </w:rPr>
            </w:pPr>
          </w:p>
        </w:tc>
        <w:tc>
          <w:tcPr>
            <w:tcW w:w="4885" w:type="dxa"/>
          </w:tcPr>
          <w:p w:rsidR="00770D59" w:rsidRDefault="00770D59">
            <w:pPr>
              <w:snapToGrid w:val="0"/>
              <w:jc w:val="both"/>
              <w:rPr>
                <w:rFonts w:ascii="Garamond" w:hAnsi="Garamond" w:cs="Garamond"/>
                <w:sz w:val="19"/>
                <w:szCs w:val="19"/>
              </w:rPr>
            </w:pPr>
          </w:p>
        </w:tc>
      </w:tr>
      <w:tr w:rsidR="00770D59" w:rsidTr="004C4067">
        <w:tc>
          <w:tcPr>
            <w:tcW w:w="4605" w:type="dxa"/>
          </w:tcPr>
          <w:p w:rsidR="00770D59" w:rsidRDefault="00412307" w:rsidP="00F1480B">
            <w:pPr>
              <w:jc w:val="both"/>
              <w:rPr>
                <w:rFonts w:ascii="Garamond" w:hAnsi="Garamond" w:cs="Garamond"/>
                <w:sz w:val="19"/>
                <w:szCs w:val="19"/>
              </w:rPr>
            </w:pPr>
            <w:r>
              <w:rPr>
                <w:rFonts w:ascii="Garamond" w:hAnsi="Garamond" w:cs="Garamond"/>
                <w:sz w:val="19"/>
                <w:szCs w:val="19"/>
              </w:rPr>
              <w:t xml:space="preserve">Адрес: </w:t>
            </w:r>
          </w:p>
        </w:tc>
        <w:tc>
          <w:tcPr>
            <w:tcW w:w="4885" w:type="dxa"/>
          </w:tcPr>
          <w:p w:rsidR="00770D59" w:rsidRDefault="00412307">
            <w:pPr>
              <w:jc w:val="both"/>
              <w:rPr>
                <w:rFonts w:ascii="Garamond" w:hAnsi="Garamond" w:cs="Garamond"/>
                <w:sz w:val="19"/>
                <w:szCs w:val="19"/>
              </w:rPr>
            </w:pPr>
            <w:r>
              <w:rPr>
                <w:rFonts w:ascii="Garamond" w:hAnsi="Garamond" w:cs="Garamond"/>
                <w:sz w:val="19"/>
                <w:szCs w:val="19"/>
              </w:rPr>
              <w:t xml:space="preserve">Адрес: </w:t>
            </w:r>
            <w:r w:rsidR="000F611A" w:rsidRPr="000F611A">
              <w:rPr>
                <w:rFonts w:ascii="Garamond" w:hAnsi="Garamond" w:cs="Garamond"/>
                <w:sz w:val="19"/>
                <w:szCs w:val="19"/>
              </w:rPr>
              <w:t>630015, РФ, Новосибирская область, г. Новосибирск, ул.          Королева, дом 40, корпус 40, офис 406</w:t>
            </w:r>
          </w:p>
        </w:tc>
      </w:tr>
      <w:tr w:rsidR="00770D59" w:rsidTr="004C4067">
        <w:tc>
          <w:tcPr>
            <w:tcW w:w="4605" w:type="dxa"/>
          </w:tcPr>
          <w:p w:rsidR="00770D59" w:rsidRDefault="00412307" w:rsidP="001C71C8">
            <w:pPr>
              <w:jc w:val="both"/>
              <w:rPr>
                <w:rFonts w:ascii="Garamond" w:hAnsi="Garamond" w:cs="Garamond"/>
                <w:sz w:val="19"/>
                <w:szCs w:val="19"/>
              </w:rPr>
            </w:pPr>
            <w:r>
              <w:rPr>
                <w:rFonts w:ascii="Garamond" w:hAnsi="Garamond" w:cs="Garamond"/>
                <w:sz w:val="19"/>
                <w:szCs w:val="19"/>
              </w:rPr>
              <w:t xml:space="preserve">ИНН:               </w:t>
            </w:r>
            <w:r w:rsidR="001C71C8">
              <w:rPr>
                <w:rFonts w:ascii="Garamond" w:hAnsi="Garamond" w:cs="Garamond"/>
                <w:sz w:val="19"/>
                <w:szCs w:val="19"/>
              </w:rPr>
              <w:t>КПП:</w:t>
            </w:r>
            <w:r>
              <w:rPr>
                <w:rFonts w:ascii="Garamond" w:hAnsi="Garamond" w:cs="Garamond"/>
                <w:sz w:val="19"/>
                <w:szCs w:val="19"/>
              </w:rPr>
              <w:t xml:space="preserve">  </w:t>
            </w:r>
          </w:p>
        </w:tc>
        <w:tc>
          <w:tcPr>
            <w:tcW w:w="4885" w:type="dxa"/>
          </w:tcPr>
          <w:p w:rsidR="00770D59" w:rsidRDefault="00412307" w:rsidP="001C71C8">
            <w:pPr>
              <w:jc w:val="both"/>
              <w:rPr>
                <w:rFonts w:ascii="Garamond" w:hAnsi="Garamond" w:cs="Garamond"/>
                <w:sz w:val="19"/>
                <w:szCs w:val="19"/>
              </w:rPr>
            </w:pPr>
            <w:r>
              <w:rPr>
                <w:rFonts w:ascii="Garamond" w:hAnsi="Garamond" w:cs="Garamond"/>
                <w:sz w:val="19"/>
                <w:szCs w:val="19"/>
              </w:rPr>
              <w:t xml:space="preserve">ИНН: </w:t>
            </w:r>
            <w:r w:rsidR="000F611A" w:rsidRPr="000F611A">
              <w:rPr>
                <w:rFonts w:ascii="Garamond" w:hAnsi="Garamond" w:cs="Garamond"/>
                <w:sz w:val="19"/>
                <w:szCs w:val="19"/>
              </w:rPr>
              <w:t>540198484</w:t>
            </w:r>
            <w:r>
              <w:rPr>
                <w:rFonts w:ascii="Garamond" w:hAnsi="Garamond" w:cs="Garamond"/>
                <w:sz w:val="19"/>
                <w:szCs w:val="19"/>
              </w:rPr>
              <w:t xml:space="preserve">    </w:t>
            </w:r>
            <w:r w:rsidR="001C71C8">
              <w:rPr>
                <w:rFonts w:ascii="Garamond" w:hAnsi="Garamond" w:cs="Garamond"/>
                <w:sz w:val="19"/>
                <w:szCs w:val="19"/>
              </w:rPr>
              <w:t xml:space="preserve">КПП: </w:t>
            </w:r>
            <w:r w:rsidR="000F611A" w:rsidRPr="000F611A">
              <w:rPr>
                <w:rFonts w:ascii="Garamond" w:hAnsi="Garamond" w:cs="Garamond"/>
                <w:sz w:val="19"/>
                <w:szCs w:val="19"/>
              </w:rPr>
              <w:t>540101001</w:t>
            </w:r>
          </w:p>
        </w:tc>
      </w:tr>
      <w:tr w:rsidR="00770D59" w:rsidTr="004C4067">
        <w:tc>
          <w:tcPr>
            <w:tcW w:w="4605" w:type="dxa"/>
          </w:tcPr>
          <w:p w:rsidR="00770D59" w:rsidRDefault="00412307">
            <w:pPr>
              <w:jc w:val="both"/>
              <w:rPr>
                <w:rFonts w:ascii="Garamond" w:hAnsi="Garamond" w:cs="Garamond"/>
                <w:sz w:val="19"/>
                <w:szCs w:val="19"/>
              </w:rPr>
            </w:pPr>
            <w:r>
              <w:rPr>
                <w:rFonts w:ascii="Garamond" w:hAnsi="Garamond" w:cs="Garamond"/>
                <w:sz w:val="19"/>
                <w:szCs w:val="19"/>
              </w:rPr>
              <w:t xml:space="preserve">К/с  </w:t>
            </w:r>
          </w:p>
        </w:tc>
        <w:tc>
          <w:tcPr>
            <w:tcW w:w="4885" w:type="dxa"/>
          </w:tcPr>
          <w:p w:rsidR="00770D59" w:rsidRDefault="00412307">
            <w:pPr>
              <w:jc w:val="both"/>
              <w:rPr>
                <w:rFonts w:ascii="Garamond" w:hAnsi="Garamond" w:cs="Garamond"/>
                <w:sz w:val="19"/>
                <w:szCs w:val="19"/>
              </w:rPr>
            </w:pPr>
            <w:r>
              <w:rPr>
                <w:rFonts w:ascii="Garamond" w:hAnsi="Garamond" w:cs="Garamond"/>
                <w:sz w:val="19"/>
                <w:szCs w:val="19"/>
              </w:rPr>
              <w:t xml:space="preserve">К/с </w:t>
            </w:r>
            <w:r w:rsidR="000F611A" w:rsidRPr="000F611A">
              <w:rPr>
                <w:rFonts w:ascii="Garamond" w:hAnsi="Garamond" w:cs="Garamond"/>
                <w:sz w:val="19"/>
                <w:szCs w:val="19"/>
              </w:rPr>
              <w:t>30101810000000000837</w:t>
            </w:r>
          </w:p>
        </w:tc>
      </w:tr>
      <w:tr w:rsidR="00770D59" w:rsidTr="004C4067">
        <w:trPr>
          <w:trHeight w:val="582"/>
        </w:trPr>
        <w:tc>
          <w:tcPr>
            <w:tcW w:w="4605" w:type="dxa"/>
          </w:tcPr>
          <w:p w:rsidR="00770D59" w:rsidRDefault="00F1480B">
            <w:pPr>
              <w:pStyle w:val="TextBodyIndent"/>
              <w:tabs>
                <w:tab w:val="left" w:pos="2694"/>
              </w:tabs>
              <w:spacing w:after="0"/>
              <w:ind w:left="0"/>
              <w:rPr>
                <w:rFonts w:ascii="Garamond" w:hAnsi="Garamond" w:cs="Garamond"/>
                <w:sz w:val="19"/>
                <w:szCs w:val="19"/>
              </w:rPr>
            </w:pPr>
            <w:r>
              <w:rPr>
                <w:rFonts w:ascii="Garamond" w:hAnsi="Garamond" w:cs="Garamond"/>
                <w:sz w:val="19"/>
                <w:szCs w:val="19"/>
              </w:rPr>
              <w:t xml:space="preserve">Р/с  </w:t>
            </w:r>
          </w:p>
          <w:p w:rsidR="00770D59" w:rsidRDefault="00770D59">
            <w:pPr>
              <w:pStyle w:val="TextBodyIndent"/>
              <w:tabs>
                <w:tab w:val="left" w:pos="2694"/>
              </w:tabs>
              <w:spacing w:after="0"/>
              <w:ind w:left="0"/>
              <w:rPr>
                <w:rFonts w:ascii="Garamond" w:hAnsi="Garamond" w:cs="Garamond"/>
                <w:sz w:val="19"/>
                <w:szCs w:val="19"/>
              </w:rPr>
            </w:pPr>
          </w:p>
        </w:tc>
        <w:tc>
          <w:tcPr>
            <w:tcW w:w="4885" w:type="dxa"/>
          </w:tcPr>
          <w:p w:rsidR="00770D59" w:rsidRDefault="00412307">
            <w:pPr>
              <w:jc w:val="both"/>
              <w:rPr>
                <w:rFonts w:ascii="Garamond" w:hAnsi="Garamond" w:cs="Garamond"/>
                <w:sz w:val="19"/>
                <w:szCs w:val="19"/>
              </w:rPr>
            </w:pPr>
            <w:r>
              <w:rPr>
                <w:rFonts w:ascii="Garamond" w:hAnsi="Garamond" w:cs="Garamond"/>
                <w:sz w:val="19"/>
                <w:szCs w:val="19"/>
              </w:rPr>
              <w:t xml:space="preserve">Р/с   </w:t>
            </w:r>
            <w:r w:rsidR="000F611A" w:rsidRPr="000F611A">
              <w:rPr>
                <w:rFonts w:ascii="Garamond" w:hAnsi="Garamond" w:cs="Garamond"/>
                <w:sz w:val="19"/>
                <w:szCs w:val="19"/>
              </w:rPr>
              <w:t>40702810700010024219</w:t>
            </w:r>
            <w:r>
              <w:rPr>
                <w:rFonts w:ascii="Garamond" w:hAnsi="Garamond" w:cs="Garamond"/>
                <w:sz w:val="19"/>
                <w:szCs w:val="19"/>
              </w:rPr>
              <w:t xml:space="preserve"> </w:t>
            </w:r>
            <w:r w:rsidR="000F611A" w:rsidRPr="000F611A">
              <w:rPr>
                <w:rFonts w:ascii="Garamond" w:hAnsi="Garamond" w:cs="Garamond"/>
                <w:sz w:val="19"/>
                <w:szCs w:val="19"/>
              </w:rPr>
              <w:t>в НФ АКБ «ЛАНТА-БАНК» (АО) г.Новосибирск</w:t>
            </w:r>
          </w:p>
        </w:tc>
      </w:tr>
      <w:tr w:rsidR="00770D59" w:rsidTr="004C4067">
        <w:tc>
          <w:tcPr>
            <w:tcW w:w="4605" w:type="dxa"/>
          </w:tcPr>
          <w:p w:rsidR="00770D59" w:rsidRDefault="001C71C8">
            <w:pPr>
              <w:jc w:val="both"/>
              <w:rPr>
                <w:rFonts w:ascii="Garamond" w:hAnsi="Garamond" w:cs="Garamond"/>
                <w:sz w:val="19"/>
                <w:szCs w:val="19"/>
              </w:rPr>
            </w:pPr>
            <w:r>
              <w:rPr>
                <w:rFonts w:ascii="Garamond" w:hAnsi="Garamond" w:cs="Garamond"/>
                <w:sz w:val="19"/>
                <w:szCs w:val="19"/>
              </w:rPr>
              <w:t>БИК:</w:t>
            </w:r>
            <w:r w:rsidR="00412307">
              <w:rPr>
                <w:rFonts w:ascii="Garamond" w:hAnsi="Garamond" w:cs="Garamond"/>
                <w:sz w:val="19"/>
                <w:szCs w:val="19"/>
              </w:rPr>
              <w:t xml:space="preserve">                      </w:t>
            </w:r>
            <w:r>
              <w:rPr>
                <w:rFonts w:ascii="Garamond" w:hAnsi="Garamond" w:cs="Garamond"/>
                <w:sz w:val="19"/>
                <w:szCs w:val="19"/>
              </w:rPr>
              <w:t xml:space="preserve">ОГРН:  </w:t>
            </w:r>
          </w:p>
        </w:tc>
        <w:tc>
          <w:tcPr>
            <w:tcW w:w="4885" w:type="dxa"/>
          </w:tcPr>
          <w:p w:rsidR="00770D59" w:rsidRDefault="00412307" w:rsidP="001C71C8">
            <w:pPr>
              <w:jc w:val="both"/>
              <w:rPr>
                <w:rFonts w:ascii="Garamond" w:hAnsi="Garamond" w:cs="Garamond"/>
                <w:sz w:val="19"/>
                <w:szCs w:val="19"/>
              </w:rPr>
            </w:pPr>
            <w:r>
              <w:rPr>
                <w:rFonts w:ascii="Garamond" w:hAnsi="Garamond" w:cs="Garamond"/>
                <w:sz w:val="19"/>
                <w:szCs w:val="19"/>
              </w:rPr>
              <w:t>БИК</w:t>
            </w:r>
            <w:r w:rsidR="001C71C8">
              <w:rPr>
                <w:rFonts w:ascii="Garamond" w:hAnsi="Garamond" w:cs="Garamond"/>
                <w:sz w:val="19"/>
                <w:szCs w:val="19"/>
              </w:rPr>
              <w:t>:</w:t>
            </w:r>
            <w:r>
              <w:rPr>
                <w:rFonts w:ascii="Garamond" w:hAnsi="Garamond" w:cs="Garamond"/>
                <w:sz w:val="19"/>
                <w:szCs w:val="19"/>
              </w:rPr>
              <w:t xml:space="preserve"> </w:t>
            </w:r>
            <w:r w:rsidR="000F611A" w:rsidRPr="000F611A">
              <w:rPr>
                <w:rFonts w:ascii="Garamond" w:hAnsi="Garamond" w:cs="Garamond"/>
                <w:sz w:val="19"/>
                <w:szCs w:val="19"/>
              </w:rPr>
              <w:t>045004837</w:t>
            </w:r>
            <w:r>
              <w:rPr>
                <w:rFonts w:ascii="Garamond" w:hAnsi="Garamond" w:cs="Garamond"/>
                <w:sz w:val="19"/>
                <w:szCs w:val="19"/>
              </w:rPr>
              <w:t xml:space="preserve">           </w:t>
            </w:r>
            <w:r w:rsidR="001C71C8">
              <w:rPr>
                <w:rFonts w:ascii="Garamond" w:hAnsi="Garamond" w:cs="Garamond"/>
                <w:sz w:val="19"/>
                <w:szCs w:val="19"/>
              </w:rPr>
              <w:t xml:space="preserve">ОГРН:  </w:t>
            </w:r>
            <w:r w:rsidR="000F611A" w:rsidRPr="000F611A">
              <w:rPr>
                <w:rFonts w:ascii="Garamond" w:hAnsi="Garamond" w:cs="Garamond"/>
                <w:sz w:val="19"/>
                <w:szCs w:val="19"/>
              </w:rPr>
              <w:t>1185476046436</w:t>
            </w:r>
          </w:p>
        </w:tc>
      </w:tr>
      <w:tr w:rsidR="00770D59" w:rsidTr="004C4067">
        <w:tc>
          <w:tcPr>
            <w:tcW w:w="4605" w:type="dxa"/>
          </w:tcPr>
          <w:p w:rsidR="00770D59" w:rsidRDefault="00F1480B">
            <w:pPr>
              <w:jc w:val="both"/>
              <w:rPr>
                <w:rFonts w:ascii="Garamond" w:hAnsi="Garamond" w:cs="Garamond"/>
                <w:sz w:val="19"/>
                <w:szCs w:val="19"/>
              </w:rPr>
            </w:pPr>
            <w:r>
              <w:rPr>
                <w:rFonts w:ascii="Garamond" w:hAnsi="Garamond" w:cs="Garamond"/>
                <w:sz w:val="19"/>
                <w:szCs w:val="19"/>
              </w:rPr>
              <w:t xml:space="preserve">Коды: </w:t>
            </w:r>
          </w:p>
        </w:tc>
        <w:tc>
          <w:tcPr>
            <w:tcW w:w="4885" w:type="dxa"/>
          </w:tcPr>
          <w:p w:rsidR="00770D59" w:rsidRDefault="00412307">
            <w:pPr>
              <w:jc w:val="both"/>
              <w:rPr>
                <w:rFonts w:ascii="Garamond" w:hAnsi="Garamond" w:cs="Garamond"/>
                <w:sz w:val="19"/>
                <w:szCs w:val="19"/>
              </w:rPr>
            </w:pPr>
            <w:r>
              <w:rPr>
                <w:rFonts w:ascii="Garamond" w:hAnsi="Garamond" w:cs="Garamond"/>
                <w:sz w:val="19"/>
                <w:szCs w:val="19"/>
              </w:rPr>
              <w:t>Коды: ОКВЭД  51.4, 52.1      ОКПО</w:t>
            </w:r>
            <w:r w:rsidR="001C71C8">
              <w:rPr>
                <w:rFonts w:ascii="Garamond" w:hAnsi="Garamond" w:cs="Garamond"/>
                <w:sz w:val="19"/>
                <w:szCs w:val="19"/>
              </w:rPr>
              <w:t>:</w:t>
            </w:r>
            <w:r>
              <w:rPr>
                <w:rFonts w:ascii="Garamond" w:hAnsi="Garamond" w:cs="Garamond"/>
                <w:sz w:val="19"/>
                <w:szCs w:val="19"/>
              </w:rPr>
              <w:t xml:space="preserve">  30741068</w:t>
            </w:r>
          </w:p>
        </w:tc>
      </w:tr>
      <w:tr w:rsidR="00770D59" w:rsidTr="004C4067">
        <w:tc>
          <w:tcPr>
            <w:tcW w:w="4605" w:type="dxa"/>
          </w:tcPr>
          <w:p w:rsidR="00770D59" w:rsidRDefault="00412307">
            <w:pPr>
              <w:jc w:val="both"/>
              <w:rPr>
                <w:rFonts w:ascii="Garamond" w:hAnsi="Garamond" w:cs="Garamond"/>
                <w:sz w:val="19"/>
                <w:szCs w:val="19"/>
              </w:rPr>
            </w:pPr>
            <w:r>
              <w:rPr>
                <w:rFonts w:ascii="Garamond" w:hAnsi="Garamond" w:cs="Garamond"/>
                <w:sz w:val="19"/>
                <w:szCs w:val="19"/>
              </w:rPr>
              <w:t xml:space="preserve">Тел. </w:t>
            </w:r>
          </w:p>
        </w:tc>
        <w:tc>
          <w:tcPr>
            <w:tcW w:w="4885" w:type="dxa"/>
          </w:tcPr>
          <w:p w:rsidR="00770D59" w:rsidRDefault="00412307">
            <w:pPr>
              <w:jc w:val="both"/>
              <w:rPr>
                <w:rFonts w:ascii="Garamond" w:hAnsi="Garamond" w:cs="Garamond"/>
                <w:sz w:val="19"/>
                <w:szCs w:val="19"/>
              </w:rPr>
            </w:pPr>
            <w:r>
              <w:rPr>
                <w:rFonts w:ascii="Garamond" w:hAnsi="Garamond" w:cs="Garamond"/>
                <w:sz w:val="19"/>
                <w:szCs w:val="19"/>
              </w:rPr>
              <w:t>Тел. (383) 255-80-06</w:t>
            </w:r>
          </w:p>
        </w:tc>
      </w:tr>
    </w:tbl>
    <w:p w:rsidR="00770D59" w:rsidRDefault="00770D59">
      <w:pPr>
        <w:rPr>
          <w:b/>
        </w:rPr>
      </w:pPr>
    </w:p>
    <w:p w:rsidR="00770D59" w:rsidRDefault="00770D59"/>
    <w:p w:rsidR="003D08AE" w:rsidRDefault="003D08AE" w:rsidP="003D08AE"/>
    <w:p w:rsidR="003D08AE" w:rsidRDefault="003D08AE" w:rsidP="003D08AE"/>
    <w:tbl>
      <w:tblPr>
        <w:tblW w:w="12843" w:type="dxa"/>
        <w:tblInd w:w="250" w:type="dxa"/>
        <w:tblLook w:val="01E0" w:firstRow="1" w:lastRow="1" w:firstColumn="1" w:lastColumn="1" w:noHBand="0" w:noVBand="0"/>
      </w:tblPr>
      <w:tblGrid>
        <w:gridCol w:w="5103"/>
        <w:gridCol w:w="7740"/>
      </w:tblGrid>
      <w:tr w:rsidR="003D08AE" w:rsidTr="000F0720">
        <w:tc>
          <w:tcPr>
            <w:tcW w:w="5103" w:type="dxa"/>
            <w:hideMark/>
          </w:tcPr>
          <w:p w:rsidR="003D08AE" w:rsidRPr="00772927" w:rsidRDefault="003D08AE" w:rsidP="003D08AE">
            <w:pPr>
              <w:jc w:val="both"/>
              <w:rPr>
                <w:b/>
              </w:rPr>
            </w:pPr>
            <w:r>
              <w:rPr>
                <w:b/>
              </w:rPr>
              <w:t xml:space="preserve">Заказчик: </w:t>
            </w:r>
          </w:p>
        </w:tc>
        <w:tc>
          <w:tcPr>
            <w:tcW w:w="7740" w:type="dxa"/>
            <w:hideMark/>
          </w:tcPr>
          <w:p w:rsidR="003D08AE" w:rsidRDefault="003D08AE" w:rsidP="000F611A">
            <w:pPr>
              <w:jc w:val="both"/>
              <w:rPr>
                <w:b/>
              </w:rPr>
            </w:pPr>
            <w:r>
              <w:rPr>
                <w:b/>
              </w:rPr>
              <w:t>Исполнитель: ООО «А</w:t>
            </w:r>
            <w:r w:rsidR="000F611A">
              <w:rPr>
                <w:b/>
              </w:rPr>
              <w:t>вангард</w:t>
            </w:r>
            <w:r>
              <w:rPr>
                <w:b/>
              </w:rPr>
              <w:t>»</w:t>
            </w:r>
          </w:p>
        </w:tc>
      </w:tr>
      <w:tr w:rsidR="003D08AE" w:rsidTr="000F0720">
        <w:tc>
          <w:tcPr>
            <w:tcW w:w="5103" w:type="dxa"/>
            <w:hideMark/>
          </w:tcPr>
          <w:p w:rsidR="003D08AE" w:rsidRDefault="003D08AE" w:rsidP="003D08AE">
            <w:pPr>
              <w:jc w:val="both"/>
            </w:pPr>
            <w:r>
              <w:t xml:space="preserve"> </w:t>
            </w:r>
          </w:p>
        </w:tc>
        <w:tc>
          <w:tcPr>
            <w:tcW w:w="7740" w:type="dxa"/>
            <w:hideMark/>
          </w:tcPr>
          <w:p w:rsidR="008A7FA5" w:rsidRDefault="008A7FA5" w:rsidP="008A7FA5">
            <w:pPr>
              <w:jc w:val="both"/>
              <w:rPr>
                <w:b/>
              </w:rPr>
            </w:pPr>
            <w:r>
              <w:rPr>
                <w:b/>
              </w:rPr>
              <w:t>Директор:</w:t>
            </w:r>
          </w:p>
          <w:p w:rsidR="003D08AE" w:rsidRPr="00933A25" w:rsidRDefault="008A7FA5" w:rsidP="008A7FA5">
            <w:pPr>
              <w:jc w:val="both"/>
              <w:rPr>
                <w:b/>
              </w:rPr>
            </w:pPr>
            <w:r>
              <w:rPr>
                <w:b/>
              </w:rPr>
              <w:t>Дымонт А.Е.</w:t>
            </w:r>
          </w:p>
        </w:tc>
      </w:tr>
      <w:tr w:rsidR="003D08AE" w:rsidTr="000F0720">
        <w:tc>
          <w:tcPr>
            <w:tcW w:w="5103" w:type="dxa"/>
            <w:hideMark/>
          </w:tcPr>
          <w:p w:rsidR="00937FC3" w:rsidRDefault="00937FC3" w:rsidP="000F0720">
            <w:pPr>
              <w:jc w:val="both"/>
            </w:pPr>
          </w:p>
          <w:p w:rsidR="00937FC3" w:rsidRDefault="00937FC3" w:rsidP="000F0720">
            <w:pPr>
              <w:jc w:val="both"/>
            </w:pPr>
          </w:p>
          <w:p w:rsidR="003D08AE" w:rsidRDefault="003D08AE" w:rsidP="000F0720">
            <w:pPr>
              <w:jc w:val="both"/>
            </w:pPr>
            <w:r>
              <w:t>Подпись: __________________________</w:t>
            </w:r>
          </w:p>
        </w:tc>
        <w:tc>
          <w:tcPr>
            <w:tcW w:w="7740" w:type="dxa"/>
            <w:hideMark/>
          </w:tcPr>
          <w:p w:rsidR="00937FC3" w:rsidRDefault="00937FC3" w:rsidP="003D08AE">
            <w:pPr>
              <w:jc w:val="both"/>
            </w:pPr>
          </w:p>
          <w:p w:rsidR="00937FC3" w:rsidRDefault="00937FC3" w:rsidP="003D08AE">
            <w:pPr>
              <w:jc w:val="both"/>
            </w:pPr>
          </w:p>
          <w:p w:rsidR="003D08AE" w:rsidRDefault="003D08AE" w:rsidP="003D08AE">
            <w:pPr>
              <w:jc w:val="both"/>
            </w:pPr>
            <w:r>
              <w:t>Подпись: ________________________</w:t>
            </w:r>
          </w:p>
        </w:tc>
      </w:tr>
    </w:tbl>
    <w:p w:rsidR="00937FC3" w:rsidRDefault="00937FC3" w:rsidP="003D08AE">
      <w:pPr>
        <w:rPr>
          <w:b/>
        </w:rPr>
      </w:pPr>
    </w:p>
    <w:p w:rsidR="00937FC3" w:rsidRDefault="00937FC3" w:rsidP="003D08AE">
      <w:pPr>
        <w:rPr>
          <w:b/>
        </w:rPr>
      </w:pPr>
    </w:p>
    <w:p w:rsidR="003D08AE" w:rsidRDefault="003D08AE" w:rsidP="003D08AE">
      <w:r w:rsidRPr="00772927">
        <w:rPr>
          <w:b/>
        </w:rPr>
        <w:t xml:space="preserve">  </w:t>
      </w:r>
      <w:r>
        <w:rPr>
          <w:b/>
          <w:lang w:val="en-US"/>
        </w:rPr>
        <w:t>M</w:t>
      </w:r>
      <w:r>
        <w:rPr>
          <w:b/>
        </w:rPr>
        <w:t>.П.                                                                                    М.П.</w:t>
      </w:r>
    </w:p>
    <w:p w:rsidR="003D08AE" w:rsidRDefault="003D08AE" w:rsidP="003D08AE"/>
    <w:p w:rsidR="003D08AE" w:rsidRDefault="003D08AE" w:rsidP="003D08AE"/>
    <w:p w:rsidR="003D08AE" w:rsidRDefault="003D08AE" w:rsidP="003D08AE"/>
    <w:p w:rsidR="003D08AE" w:rsidRDefault="003D08AE" w:rsidP="003D08AE"/>
    <w:p w:rsidR="00770D59" w:rsidRDefault="00170C75">
      <w:pPr>
        <w:pStyle w:val="11"/>
        <w:numPr>
          <w:ilvl w:val="0"/>
          <w:numId w:val="1"/>
        </w:numPr>
        <w:jc w:val="right"/>
        <w:rPr>
          <w:sz w:val="20"/>
        </w:rPr>
      </w:pPr>
      <w:r>
        <w:rPr>
          <w:sz w:val="20"/>
        </w:rPr>
        <w:lastRenderedPageBreak/>
        <w:t xml:space="preserve">Приложение №1 </w:t>
      </w:r>
    </w:p>
    <w:p w:rsidR="00770D59" w:rsidRDefault="00170C75" w:rsidP="00170C75">
      <w:pPr>
        <w:pStyle w:val="11"/>
        <w:numPr>
          <w:ilvl w:val="0"/>
          <w:numId w:val="1"/>
        </w:numPr>
        <w:jc w:val="right"/>
        <w:rPr>
          <w:sz w:val="20"/>
          <w:szCs w:val="20"/>
        </w:rPr>
      </w:pPr>
      <w:r>
        <w:rPr>
          <w:sz w:val="20"/>
          <w:szCs w:val="20"/>
        </w:rPr>
        <w:t xml:space="preserve">к Договору </w:t>
      </w:r>
      <w:r w:rsidR="00412307">
        <w:rPr>
          <w:sz w:val="20"/>
          <w:szCs w:val="20"/>
        </w:rPr>
        <w:t xml:space="preserve">№ </w:t>
      </w:r>
      <w:r w:rsidR="001C7723">
        <w:rPr>
          <w:b w:val="0"/>
          <w:sz w:val="20"/>
          <w:szCs w:val="20"/>
        </w:rPr>
        <w:t>ЛБ100</w:t>
      </w:r>
    </w:p>
    <w:p w:rsidR="00770D59" w:rsidRDefault="00412307">
      <w:pPr>
        <w:pStyle w:val="11"/>
        <w:numPr>
          <w:ilvl w:val="0"/>
          <w:numId w:val="1"/>
        </w:numPr>
        <w:jc w:val="right"/>
        <w:rPr>
          <w:sz w:val="20"/>
          <w:szCs w:val="20"/>
        </w:rPr>
      </w:pPr>
      <w:r>
        <w:rPr>
          <w:sz w:val="20"/>
          <w:szCs w:val="20"/>
        </w:rPr>
        <w:t>От «</w:t>
      </w:r>
      <w:r w:rsidR="00B766C6">
        <w:rPr>
          <w:sz w:val="20"/>
          <w:szCs w:val="20"/>
        </w:rPr>
        <w:t>16</w:t>
      </w:r>
      <w:r>
        <w:rPr>
          <w:sz w:val="20"/>
          <w:szCs w:val="20"/>
        </w:rPr>
        <w:t>»</w:t>
      </w:r>
      <w:r w:rsidR="00B766C6">
        <w:rPr>
          <w:sz w:val="20"/>
          <w:szCs w:val="20"/>
        </w:rPr>
        <w:t xml:space="preserve"> января </w:t>
      </w:r>
      <w:r>
        <w:rPr>
          <w:sz w:val="20"/>
          <w:szCs w:val="20"/>
        </w:rPr>
        <w:t xml:space="preserve"> 201</w:t>
      </w:r>
      <w:r w:rsidR="007B4BCD">
        <w:rPr>
          <w:sz w:val="20"/>
          <w:szCs w:val="20"/>
        </w:rPr>
        <w:t>9</w:t>
      </w:r>
      <w:r>
        <w:rPr>
          <w:sz w:val="20"/>
          <w:szCs w:val="20"/>
        </w:rPr>
        <w:t xml:space="preserve">  г.</w:t>
      </w:r>
    </w:p>
    <w:p w:rsidR="00770D59" w:rsidRDefault="00770D59">
      <w:pPr>
        <w:pStyle w:val="11"/>
        <w:numPr>
          <w:ilvl w:val="0"/>
          <w:numId w:val="1"/>
        </w:numPr>
        <w:jc w:val="right"/>
        <w:rPr>
          <w:sz w:val="20"/>
          <w:szCs w:val="20"/>
        </w:rPr>
      </w:pPr>
    </w:p>
    <w:p w:rsidR="00770D59" w:rsidRDefault="00770D59"/>
    <w:p w:rsidR="00B766C6" w:rsidRDefault="00B766C6"/>
    <w:p w:rsidR="002541C4" w:rsidRDefault="002541C4">
      <w:pPr>
        <w:pStyle w:val="11"/>
        <w:numPr>
          <w:ilvl w:val="0"/>
          <w:numId w:val="1"/>
        </w:numPr>
      </w:pPr>
    </w:p>
    <w:p w:rsidR="002541C4" w:rsidRDefault="002541C4">
      <w:pPr>
        <w:pStyle w:val="11"/>
        <w:numPr>
          <w:ilvl w:val="0"/>
          <w:numId w:val="1"/>
        </w:numPr>
      </w:pPr>
    </w:p>
    <w:p w:rsidR="00770D59" w:rsidRDefault="00412307">
      <w:pPr>
        <w:pStyle w:val="11"/>
        <w:numPr>
          <w:ilvl w:val="0"/>
          <w:numId w:val="1"/>
        </w:numPr>
      </w:pPr>
      <w:r>
        <w:t>СПЕЦИФИКАЦИЯ №1</w:t>
      </w:r>
    </w:p>
    <w:p w:rsidR="00770D59" w:rsidRDefault="00770D59"/>
    <w:p w:rsidR="00770D59" w:rsidRDefault="00770D59">
      <w:pPr>
        <w:rPr>
          <w:b/>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3168"/>
        <w:gridCol w:w="4330"/>
      </w:tblGrid>
      <w:tr w:rsidR="00770D59">
        <w:trPr>
          <w:cantSplit/>
          <w:trHeight w:val="313"/>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770D59" w:rsidRDefault="00EF57EA" w:rsidP="000615E2">
            <w:pPr>
              <w:rPr>
                <w:sz w:val="28"/>
                <w:szCs w:val="28"/>
              </w:rPr>
            </w:pPr>
            <w:r>
              <w:rPr>
                <w:sz w:val="28"/>
                <w:szCs w:val="28"/>
              </w:rPr>
              <w:t>Наименование продукции</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70D59" w:rsidRPr="000615E2" w:rsidRDefault="00F1480B" w:rsidP="000615E2">
            <w:pPr>
              <w:pStyle w:val="31"/>
              <w:numPr>
                <w:ilvl w:val="2"/>
                <w:numId w:val="1"/>
              </w:numPr>
              <w:rPr>
                <w:rFonts w:ascii="Times New Roman" w:hAnsi="Times New Roman" w:cs="Times New Roman"/>
                <w:b w:val="0"/>
                <w:bCs w:val="0"/>
                <w:sz w:val="28"/>
                <w:szCs w:val="28"/>
              </w:rPr>
            </w:pPr>
            <w:r>
              <w:rPr>
                <w:rFonts w:ascii="Times New Roman" w:hAnsi="Times New Roman" w:cs="Times New Roman"/>
                <w:b w:val="0"/>
                <w:bCs w:val="0"/>
                <w:sz w:val="28"/>
                <w:szCs w:val="28"/>
              </w:rPr>
              <w:t>Пакет майка</w:t>
            </w:r>
          </w:p>
        </w:tc>
      </w:tr>
      <w:tr w:rsidR="00EF57EA">
        <w:trPr>
          <w:cantSplit/>
          <w:trHeight w:val="313"/>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EF57EA" w:rsidRDefault="00067AE7" w:rsidP="000615E2">
            <w:pPr>
              <w:rPr>
                <w:sz w:val="28"/>
                <w:szCs w:val="28"/>
              </w:rPr>
            </w:pPr>
            <w:r>
              <w:rPr>
                <w:sz w:val="28"/>
                <w:szCs w:val="28"/>
              </w:rPr>
              <w:t>Геометрические параметры, см.</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F57EA" w:rsidRPr="000615E2" w:rsidRDefault="000615E2" w:rsidP="000615E2">
            <w:pPr>
              <w:pStyle w:val="31"/>
              <w:numPr>
                <w:ilvl w:val="2"/>
                <w:numId w:val="1"/>
              </w:numPr>
              <w:rPr>
                <w:rFonts w:ascii="Times New Roman" w:hAnsi="Times New Roman" w:cs="Times New Roman"/>
                <w:b w:val="0"/>
                <w:bCs w:val="0"/>
                <w:sz w:val="28"/>
                <w:szCs w:val="28"/>
              </w:rPr>
            </w:pPr>
            <w:r w:rsidRPr="000615E2">
              <w:rPr>
                <w:rFonts w:ascii="Times New Roman" w:hAnsi="Times New Roman" w:cs="Times New Roman"/>
                <w:b w:val="0"/>
                <w:bCs w:val="0"/>
                <w:sz w:val="28"/>
                <w:szCs w:val="28"/>
              </w:rPr>
              <w:t>28+7*49</w:t>
            </w:r>
          </w:p>
        </w:tc>
      </w:tr>
      <w:tr w:rsidR="00770D59">
        <w:trPr>
          <w:cantSplit/>
          <w:trHeight w:val="313"/>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770D59" w:rsidRDefault="00412307">
            <w:pPr>
              <w:rPr>
                <w:sz w:val="28"/>
                <w:szCs w:val="28"/>
              </w:rPr>
            </w:pPr>
            <w:r>
              <w:rPr>
                <w:sz w:val="28"/>
                <w:szCs w:val="28"/>
              </w:rPr>
              <w:t>Материал</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70D59" w:rsidRDefault="000615E2">
            <w:pPr>
              <w:pStyle w:val="31"/>
              <w:numPr>
                <w:ilvl w:val="2"/>
                <w:numId w:val="1"/>
              </w:numPr>
              <w:rPr>
                <w:sz w:val="28"/>
                <w:szCs w:val="28"/>
              </w:rPr>
            </w:pPr>
            <w:r>
              <w:rPr>
                <w:sz w:val="28"/>
                <w:szCs w:val="28"/>
              </w:rPr>
              <w:t>ПНД</w:t>
            </w:r>
          </w:p>
        </w:tc>
      </w:tr>
      <w:tr w:rsidR="00770D59">
        <w:trPr>
          <w:cantSplit/>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770D59" w:rsidRDefault="00067AE7">
            <w:pPr>
              <w:rPr>
                <w:sz w:val="28"/>
                <w:szCs w:val="28"/>
              </w:rPr>
            </w:pPr>
            <w:r>
              <w:rPr>
                <w:sz w:val="28"/>
                <w:szCs w:val="28"/>
              </w:rPr>
              <w:t>Толщина, мкм</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70D59" w:rsidRDefault="000615E2">
            <w:pPr>
              <w:rPr>
                <w:sz w:val="28"/>
                <w:szCs w:val="28"/>
              </w:rPr>
            </w:pPr>
            <w:r>
              <w:rPr>
                <w:sz w:val="28"/>
                <w:szCs w:val="28"/>
              </w:rPr>
              <w:t>18</w:t>
            </w:r>
          </w:p>
        </w:tc>
      </w:tr>
      <w:tr w:rsidR="00770D59">
        <w:trPr>
          <w:cantSplit/>
          <w:trHeight w:val="70"/>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770D59" w:rsidRDefault="00412307">
            <w:pPr>
              <w:rPr>
                <w:sz w:val="28"/>
                <w:szCs w:val="28"/>
              </w:rPr>
            </w:pPr>
            <w:r>
              <w:rPr>
                <w:sz w:val="28"/>
                <w:szCs w:val="28"/>
              </w:rPr>
              <w:t>Цвет пленки</w:t>
            </w:r>
            <w:r w:rsidR="00067AE7">
              <w:rPr>
                <w:sz w:val="28"/>
                <w:szCs w:val="28"/>
              </w:rPr>
              <w:t xml:space="preserve"> (бумаги)</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70D59" w:rsidRDefault="000615E2">
            <w:pPr>
              <w:snapToGrid w:val="0"/>
              <w:rPr>
                <w:sz w:val="28"/>
                <w:szCs w:val="28"/>
              </w:rPr>
            </w:pPr>
            <w:r>
              <w:rPr>
                <w:sz w:val="28"/>
                <w:szCs w:val="28"/>
              </w:rPr>
              <w:t>белый</w:t>
            </w:r>
          </w:p>
        </w:tc>
      </w:tr>
      <w:tr w:rsidR="00770D59">
        <w:trPr>
          <w:cantSplit/>
          <w:trHeight w:val="399"/>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770D59" w:rsidRDefault="00412307">
            <w:pPr>
              <w:rPr>
                <w:sz w:val="28"/>
                <w:szCs w:val="28"/>
              </w:rPr>
            </w:pPr>
            <w:r>
              <w:rPr>
                <w:sz w:val="28"/>
                <w:szCs w:val="28"/>
              </w:rPr>
              <w:t>Количество цветов печати</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70D59" w:rsidRDefault="000615E2">
            <w:pPr>
              <w:snapToGrid w:val="0"/>
              <w:rPr>
                <w:sz w:val="28"/>
                <w:szCs w:val="28"/>
              </w:rPr>
            </w:pPr>
            <w:r>
              <w:rPr>
                <w:sz w:val="28"/>
                <w:szCs w:val="28"/>
              </w:rPr>
              <w:t>2</w:t>
            </w:r>
            <w:r w:rsidR="002F497D">
              <w:rPr>
                <w:sz w:val="28"/>
                <w:szCs w:val="28"/>
              </w:rPr>
              <w:t>+0</w:t>
            </w:r>
          </w:p>
        </w:tc>
      </w:tr>
      <w:tr w:rsidR="00067AE7">
        <w:trPr>
          <w:cantSplit/>
          <w:trHeight w:val="399"/>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067AE7" w:rsidRDefault="00067AE7">
            <w:pPr>
              <w:rPr>
                <w:sz w:val="28"/>
                <w:szCs w:val="28"/>
              </w:rPr>
            </w:pPr>
            <w:r>
              <w:rPr>
                <w:sz w:val="28"/>
                <w:szCs w:val="28"/>
              </w:rPr>
              <w:t>Цвет печати:</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67AE7" w:rsidRDefault="000615E2">
            <w:pPr>
              <w:snapToGrid w:val="0"/>
              <w:rPr>
                <w:sz w:val="28"/>
                <w:szCs w:val="28"/>
              </w:rPr>
            </w:pPr>
            <w:r w:rsidRPr="000615E2">
              <w:rPr>
                <w:sz w:val="28"/>
                <w:szCs w:val="28"/>
              </w:rPr>
              <w:t>PANTONE 4625 C</w:t>
            </w:r>
          </w:p>
          <w:p w:rsidR="000615E2" w:rsidRDefault="000615E2" w:rsidP="000615E2">
            <w:pPr>
              <w:snapToGrid w:val="0"/>
              <w:rPr>
                <w:sz w:val="28"/>
                <w:szCs w:val="28"/>
              </w:rPr>
            </w:pPr>
            <w:r w:rsidRPr="000615E2">
              <w:rPr>
                <w:sz w:val="28"/>
                <w:szCs w:val="28"/>
              </w:rPr>
              <w:t xml:space="preserve">PANTONE </w:t>
            </w:r>
            <w:r>
              <w:rPr>
                <w:sz w:val="28"/>
                <w:szCs w:val="28"/>
              </w:rPr>
              <w:t>1355</w:t>
            </w:r>
            <w:r w:rsidRPr="000615E2">
              <w:rPr>
                <w:sz w:val="28"/>
                <w:szCs w:val="28"/>
              </w:rPr>
              <w:t xml:space="preserve"> C</w:t>
            </w:r>
          </w:p>
        </w:tc>
      </w:tr>
      <w:tr w:rsidR="00067AE7">
        <w:trPr>
          <w:cantSplit/>
          <w:trHeight w:val="399"/>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067AE7" w:rsidRDefault="00067AE7">
            <w:pPr>
              <w:rPr>
                <w:sz w:val="28"/>
                <w:szCs w:val="28"/>
              </w:rPr>
            </w:pPr>
            <w:r>
              <w:rPr>
                <w:sz w:val="28"/>
                <w:szCs w:val="28"/>
              </w:rPr>
              <w:t>Образец: есть/нет</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67AE7" w:rsidRDefault="000615E2">
            <w:pPr>
              <w:snapToGrid w:val="0"/>
              <w:rPr>
                <w:sz w:val="28"/>
                <w:szCs w:val="28"/>
              </w:rPr>
            </w:pPr>
            <w:r>
              <w:rPr>
                <w:sz w:val="28"/>
                <w:szCs w:val="28"/>
              </w:rPr>
              <w:t>нет</w:t>
            </w:r>
          </w:p>
        </w:tc>
      </w:tr>
      <w:tr w:rsidR="00814349">
        <w:trPr>
          <w:cantSplit/>
          <w:trHeight w:val="399"/>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814349" w:rsidRDefault="00814349">
            <w:pPr>
              <w:rPr>
                <w:sz w:val="28"/>
                <w:szCs w:val="28"/>
              </w:rPr>
            </w:pPr>
            <w:r>
              <w:rPr>
                <w:sz w:val="28"/>
                <w:szCs w:val="28"/>
              </w:rPr>
              <w:t>Тиснение (микроперфорация)</w:t>
            </w:r>
            <w:r w:rsidR="00067AE7">
              <w:rPr>
                <w:sz w:val="28"/>
                <w:szCs w:val="28"/>
              </w:rPr>
              <w:t>: да/нет</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14349" w:rsidRDefault="000615E2">
            <w:pPr>
              <w:snapToGrid w:val="0"/>
              <w:rPr>
                <w:sz w:val="28"/>
                <w:szCs w:val="28"/>
              </w:rPr>
            </w:pPr>
            <w:r>
              <w:rPr>
                <w:sz w:val="28"/>
                <w:szCs w:val="28"/>
              </w:rPr>
              <w:t>да</w:t>
            </w:r>
          </w:p>
        </w:tc>
      </w:tr>
      <w:tr w:rsidR="00DA38C7">
        <w:trPr>
          <w:cantSplit/>
          <w:trHeight w:val="399"/>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DA38C7" w:rsidRDefault="00DA38C7">
            <w:pPr>
              <w:rPr>
                <w:sz w:val="28"/>
                <w:szCs w:val="28"/>
              </w:rPr>
            </w:pPr>
            <w:r>
              <w:rPr>
                <w:sz w:val="28"/>
                <w:szCs w:val="28"/>
              </w:rPr>
              <w:t xml:space="preserve">Количество, </w:t>
            </w:r>
            <w:proofErr w:type="spellStart"/>
            <w:r>
              <w:rPr>
                <w:sz w:val="28"/>
                <w:szCs w:val="28"/>
              </w:rPr>
              <w:t>шт</w:t>
            </w:r>
            <w:proofErr w:type="spellEnd"/>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A38C7" w:rsidRDefault="000615E2">
            <w:pPr>
              <w:snapToGrid w:val="0"/>
              <w:rPr>
                <w:sz w:val="28"/>
                <w:szCs w:val="28"/>
              </w:rPr>
            </w:pPr>
            <w:r>
              <w:rPr>
                <w:sz w:val="28"/>
                <w:szCs w:val="28"/>
              </w:rPr>
              <w:t>17 000</w:t>
            </w:r>
          </w:p>
        </w:tc>
      </w:tr>
    </w:tbl>
    <w:p w:rsidR="00770D59" w:rsidRDefault="00770D59">
      <w:pPr>
        <w:pStyle w:val="TextBody"/>
        <w:jc w:val="left"/>
        <w:rPr>
          <w:sz w:val="20"/>
        </w:rPr>
      </w:pPr>
    </w:p>
    <w:p w:rsidR="00770D59" w:rsidRDefault="00770D59"/>
    <w:p w:rsidR="003D08AE" w:rsidRDefault="003D08AE"/>
    <w:p w:rsidR="003D08AE" w:rsidRDefault="003D08AE"/>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7B4BCD" w:rsidRDefault="007B4BCD"/>
    <w:p w:rsidR="003D08AE" w:rsidRDefault="003D08AE"/>
    <w:p w:rsidR="00B766C6" w:rsidRDefault="00B766C6" w:rsidP="007B4BCD">
      <w:pPr>
        <w:pStyle w:val="11"/>
        <w:numPr>
          <w:ilvl w:val="0"/>
          <w:numId w:val="1"/>
        </w:numPr>
      </w:pPr>
    </w:p>
    <w:p w:rsidR="00B766C6" w:rsidRDefault="00B766C6" w:rsidP="007B4BCD">
      <w:pPr>
        <w:pStyle w:val="11"/>
        <w:numPr>
          <w:ilvl w:val="0"/>
          <w:numId w:val="1"/>
        </w:numPr>
      </w:pPr>
    </w:p>
    <w:p w:rsidR="00B766C6" w:rsidRDefault="00B766C6" w:rsidP="007B4BCD">
      <w:pPr>
        <w:pStyle w:val="11"/>
        <w:numPr>
          <w:ilvl w:val="0"/>
          <w:numId w:val="1"/>
        </w:numPr>
      </w:pPr>
    </w:p>
    <w:p w:rsidR="00B766C6" w:rsidRDefault="00B766C6" w:rsidP="007B4BCD">
      <w:pPr>
        <w:pStyle w:val="11"/>
        <w:numPr>
          <w:ilvl w:val="0"/>
          <w:numId w:val="1"/>
        </w:numPr>
      </w:pPr>
    </w:p>
    <w:p w:rsidR="00B766C6" w:rsidRDefault="00B766C6" w:rsidP="007B4BCD">
      <w:pPr>
        <w:pStyle w:val="11"/>
        <w:numPr>
          <w:ilvl w:val="0"/>
          <w:numId w:val="1"/>
        </w:numPr>
      </w:pPr>
    </w:p>
    <w:p w:rsidR="007B4BCD" w:rsidRDefault="007B4BCD" w:rsidP="007B4BCD">
      <w:pPr>
        <w:pStyle w:val="11"/>
        <w:numPr>
          <w:ilvl w:val="0"/>
          <w:numId w:val="1"/>
        </w:numPr>
      </w:pPr>
      <w:r>
        <w:t>СПЕЦИФИКАЦИЯ №2</w:t>
      </w:r>
    </w:p>
    <w:p w:rsidR="007B4BCD" w:rsidRDefault="007B4BCD" w:rsidP="007B4BCD"/>
    <w:p w:rsidR="007B4BCD" w:rsidRDefault="007B4BCD" w:rsidP="007B4BCD">
      <w:pPr>
        <w:rPr>
          <w:b/>
          <w:sz w:val="28"/>
          <w:szCs w:val="28"/>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3168"/>
        <w:gridCol w:w="4330"/>
      </w:tblGrid>
      <w:tr w:rsidR="00B766C6" w:rsidTr="00BC2C4A">
        <w:trPr>
          <w:cantSplit/>
          <w:trHeight w:val="313"/>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B766C6" w:rsidRDefault="00B766C6" w:rsidP="00BC2C4A">
            <w:pPr>
              <w:rPr>
                <w:sz w:val="28"/>
                <w:szCs w:val="28"/>
              </w:rPr>
            </w:pPr>
            <w:r>
              <w:rPr>
                <w:sz w:val="28"/>
                <w:szCs w:val="28"/>
              </w:rPr>
              <w:t>Наименование продукции</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66C6" w:rsidRPr="000615E2" w:rsidRDefault="00F1480B" w:rsidP="00BC2C4A">
            <w:pPr>
              <w:pStyle w:val="31"/>
              <w:numPr>
                <w:ilvl w:val="2"/>
                <w:numId w:val="1"/>
              </w:numPr>
              <w:rPr>
                <w:rFonts w:ascii="Times New Roman" w:hAnsi="Times New Roman" w:cs="Times New Roman"/>
                <w:b w:val="0"/>
                <w:bCs w:val="0"/>
                <w:sz w:val="28"/>
                <w:szCs w:val="28"/>
              </w:rPr>
            </w:pPr>
            <w:r>
              <w:rPr>
                <w:rFonts w:ascii="Times New Roman" w:hAnsi="Times New Roman" w:cs="Times New Roman"/>
                <w:b w:val="0"/>
                <w:bCs w:val="0"/>
                <w:sz w:val="28"/>
                <w:szCs w:val="28"/>
              </w:rPr>
              <w:t>Пакет майка</w:t>
            </w:r>
            <w:bookmarkStart w:id="0" w:name="_GoBack"/>
            <w:bookmarkEnd w:id="0"/>
          </w:p>
        </w:tc>
      </w:tr>
      <w:tr w:rsidR="00B766C6" w:rsidTr="00BC2C4A">
        <w:trPr>
          <w:cantSplit/>
          <w:trHeight w:val="313"/>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B766C6" w:rsidRDefault="00B766C6" w:rsidP="00BC2C4A">
            <w:pPr>
              <w:rPr>
                <w:sz w:val="28"/>
                <w:szCs w:val="28"/>
              </w:rPr>
            </w:pPr>
            <w:r>
              <w:rPr>
                <w:sz w:val="28"/>
                <w:szCs w:val="28"/>
              </w:rPr>
              <w:t>Геометрические параметры, см.</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66C6" w:rsidRPr="000615E2" w:rsidRDefault="00B766C6" w:rsidP="00B766C6">
            <w:pPr>
              <w:pStyle w:val="31"/>
              <w:numPr>
                <w:ilvl w:val="2"/>
                <w:numId w:val="1"/>
              </w:numPr>
              <w:rPr>
                <w:rFonts w:ascii="Times New Roman" w:hAnsi="Times New Roman" w:cs="Times New Roman"/>
                <w:b w:val="0"/>
                <w:bCs w:val="0"/>
                <w:sz w:val="28"/>
                <w:szCs w:val="28"/>
              </w:rPr>
            </w:pPr>
            <w:r>
              <w:rPr>
                <w:rFonts w:ascii="Times New Roman" w:hAnsi="Times New Roman" w:cs="Times New Roman"/>
                <w:b w:val="0"/>
                <w:bCs w:val="0"/>
                <w:sz w:val="28"/>
                <w:szCs w:val="28"/>
              </w:rPr>
              <w:t>40</w:t>
            </w:r>
            <w:r w:rsidRPr="000615E2">
              <w:rPr>
                <w:rFonts w:ascii="Times New Roman" w:hAnsi="Times New Roman" w:cs="Times New Roman"/>
                <w:b w:val="0"/>
                <w:bCs w:val="0"/>
                <w:sz w:val="28"/>
                <w:szCs w:val="28"/>
              </w:rPr>
              <w:t>+</w:t>
            </w:r>
            <w:r>
              <w:rPr>
                <w:rFonts w:ascii="Times New Roman" w:hAnsi="Times New Roman" w:cs="Times New Roman"/>
                <w:b w:val="0"/>
                <w:bCs w:val="0"/>
                <w:sz w:val="28"/>
                <w:szCs w:val="28"/>
              </w:rPr>
              <w:t>8</w:t>
            </w:r>
            <w:r w:rsidRPr="000615E2">
              <w:rPr>
                <w:rFonts w:ascii="Times New Roman" w:hAnsi="Times New Roman" w:cs="Times New Roman"/>
                <w:b w:val="0"/>
                <w:bCs w:val="0"/>
                <w:sz w:val="28"/>
                <w:szCs w:val="28"/>
              </w:rPr>
              <w:t>*</w:t>
            </w:r>
            <w:r>
              <w:rPr>
                <w:rFonts w:ascii="Times New Roman" w:hAnsi="Times New Roman" w:cs="Times New Roman"/>
                <w:b w:val="0"/>
                <w:bCs w:val="0"/>
                <w:sz w:val="28"/>
                <w:szCs w:val="28"/>
              </w:rPr>
              <w:t>59</w:t>
            </w:r>
          </w:p>
        </w:tc>
      </w:tr>
      <w:tr w:rsidR="00B766C6" w:rsidTr="00BC2C4A">
        <w:trPr>
          <w:cantSplit/>
          <w:trHeight w:val="313"/>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B766C6" w:rsidRDefault="00B766C6" w:rsidP="00BC2C4A">
            <w:pPr>
              <w:rPr>
                <w:sz w:val="28"/>
                <w:szCs w:val="28"/>
              </w:rPr>
            </w:pPr>
            <w:r>
              <w:rPr>
                <w:sz w:val="28"/>
                <w:szCs w:val="28"/>
              </w:rPr>
              <w:t>Материал</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66C6" w:rsidRDefault="00B766C6" w:rsidP="00BC2C4A">
            <w:pPr>
              <w:pStyle w:val="31"/>
              <w:numPr>
                <w:ilvl w:val="2"/>
                <w:numId w:val="1"/>
              </w:numPr>
              <w:rPr>
                <w:sz w:val="28"/>
                <w:szCs w:val="28"/>
              </w:rPr>
            </w:pPr>
            <w:r>
              <w:rPr>
                <w:sz w:val="28"/>
                <w:szCs w:val="28"/>
              </w:rPr>
              <w:t>ПНД</w:t>
            </w:r>
          </w:p>
        </w:tc>
      </w:tr>
      <w:tr w:rsidR="00B766C6" w:rsidTr="00BC2C4A">
        <w:trPr>
          <w:cantSplit/>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B766C6" w:rsidRDefault="00B766C6" w:rsidP="00BC2C4A">
            <w:pPr>
              <w:rPr>
                <w:sz w:val="28"/>
                <w:szCs w:val="28"/>
              </w:rPr>
            </w:pPr>
            <w:r>
              <w:rPr>
                <w:sz w:val="28"/>
                <w:szCs w:val="28"/>
              </w:rPr>
              <w:t>Толщина, мкм</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66C6" w:rsidRDefault="00B766C6" w:rsidP="00BC2C4A">
            <w:pPr>
              <w:rPr>
                <w:sz w:val="28"/>
                <w:szCs w:val="28"/>
              </w:rPr>
            </w:pPr>
            <w:r>
              <w:rPr>
                <w:sz w:val="28"/>
                <w:szCs w:val="28"/>
              </w:rPr>
              <w:t>20</w:t>
            </w:r>
          </w:p>
        </w:tc>
      </w:tr>
      <w:tr w:rsidR="00B766C6" w:rsidTr="00BC2C4A">
        <w:trPr>
          <w:cantSplit/>
          <w:trHeight w:val="70"/>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B766C6" w:rsidRDefault="00B766C6" w:rsidP="00BC2C4A">
            <w:pPr>
              <w:rPr>
                <w:sz w:val="28"/>
                <w:szCs w:val="28"/>
              </w:rPr>
            </w:pPr>
            <w:r>
              <w:rPr>
                <w:sz w:val="28"/>
                <w:szCs w:val="28"/>
              </w:rPr>
              <w:t>Цвет пленки (бумаги)</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66C6" w:rsidRDefault="00B766C6" w:rsidP="00BC2C4A">
            <w:pPr>
              <w:snapToGrid w:val="0"/>
              <w:rPr>
                <w:sz w:val="28"/>
                <w:szCs w:val="28"/>
              </w:rPr>
            </w:pPr>
            <w:r>
              <w:rPr>
                <w:sz w:val="28"/>
                <w:szCs w:val="28"/>
              </w:rPr>
              <w:t>белый</w:t>
            </w:r>
          </w:p>
        </w:tc>
      </w:tr>
      <w:tr w:rsidR="00B766C6" w:rsidTr="00BC2C4A">
        <w:trPr>
          <w:cantSplit/>
          <w:trHeight w:val="399"/>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B766C6" w:rsidRDefault="00B766C6" w:rsidP="00BC2C4A">
            <w:pPr>
              <w:rPr>
                <w:sz w:val="28"/>
                <w:szCs w:val="28"/>
              </w:rPr>
            </w:pPr>
            <w:r>
              <w:rPr>
                <w:sz w:val="28"/>
                <w:szCs w:val="28"/>
              </w:rPr>
              <w:t>Количество цветов печати</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66C6" w:rsidRDefault="00B766C6" w:rsidP="00BC2C4A">
            <w:pPr>
              <w:snapToGrid w:val="0"/>
              <w:rPr>
                <w:sz w:val="28"/>
                <w:szCs w:val="28"/>
              </w:rPr>
            </w:pPr>
            <w:r>
              <w:rPr>
                <w:sz w:val="28"/>
                <w:szCs w:val="28"/>
              </w:rPr>
              <w:t>2</w:t>
            </w:r>
            <w:r w:rsidR="002F497D">
              <w:rPr>
                <w:sz w:val="28"/>
                <w:szCs w:val="28"/>
              </w:rPr>
              <w:t>+0</w:t>
            </w:r>
          </w:p>
        </w:tc>
      </w:tr>
      <w:tr w:rsidR="00B766C6" w:rsidTr="00BC2C4A">
        <w:trPr>
          <w:cantSplit/>
          <w:trHeight w:val="399"/>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B766C6" w:rsidRDefault="00B766C6" w:rsidP="00BC2C4A">
            <w:pPr>
              <w:rPr>
                <w:sz w:val="28"/>
                <w:szCs w:val="28"/>
              </w:rPr>
            </w:pPr>
            <w:r>
              <w:rPr>
                <w:sz w:val="28"/>
                <w:szCs w:val="28"/>
              </w:rPr>
              <w:t>Цвет печати:</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66C6" w:rsidRDefault="00B766C6" w:rsidP="00BC2C4A">
            <w:pPr>
              <w:snapToGrid w:val="0"/>
              <w:rPr>
                <w:sz w:val="28"/>
                <w:szCs w:val="28"/>
              </w:rPr>
            </w:pPr>
            <w:r w:rsidRPr="000615E2">
              <w:rPr>
                <w:sz w:val="28"/>
                <w:szCs w:val="28"/>
              </w:rPr>
              <w:t>PANTONE 4625 C</w:t>
            </w:r>
          </w:p>
          <w:p w:rsidR="00B766C6" w:rsidRDefault="00B766C6" w:rsidP="00BC2C4A">
            <w:pPr>
              <w:snapToGrid w:val="0"/>
              <w:rPr>
                <w:sz w:val="28"/>
                <w:szCs w:val="28"/>
              </w:rPr>
            </w:pPr>
            <w:r w:rsidRPr="000615E2">
              <w:rPr>
                <w:sz w:val="28"/>
                <w:szCs w:val="28"/>
              </w:rPr>
              <w:t xml:space="preserve">PANTONE </w:t>
            </w:r>
            <w:r>
              <w:rPr>
                <w:sz w:val="28"/>
                <w:szCs w:val="28"/>
              </w:rPr>
              <w:t>1355</w:t>
            </w:r>
            <w:r w:rsidRPr="000615E2">
              <w:rPr>
                <w:sz w:val="28"/>
                <w:szCs w:val="28"/>
              </w:rPr>
              <w:t xml:space="preserve"> C</w:t>
            </w:r>
          </w:p>
        </w:tc>
      </w:tr>
      <w:tr w:rsidR="00B766C6" w:rsidTr="00BC2C4A">
        <w:trPr>
          <w:cantSplit/>
          <w:trHeight w:val="399"/>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B766C6" w:rsidRDefault="00B766C6" w:rsidP="00BC2C4A">
            <w:pPr>
              <w:rPr>
                <w:sz w:val="28"/>
                <w:szCs w:val="28"/>
              </w:rPr>
            </w:pPr>
            <w:r>
              <w:rPr>
                <w:sz w:val="28"/>
                <w:szCs w:val="28"/>
              </w:rPr>
              <w:t>Образец: есть/нет</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66C6" w:rsidRDefault="00B766C6" w:rsidP="00BC2C4A">
            <w:pPr>
              <w:snapToGrid w:val="0"/>
              <w:rPr>
                <w:sz w:val="28"/>
                <w:szCs w:val="28"/>
              </w:rPr>
            </w:pPr>
            <w:r>
              <w:rPr>
                <w:sz w:val="28"/>
                <w:szCs w:val="28"/>
              </w:rPr>
              <w:t>нет</w:t>
            </w:r>
          </w:p>
        </w:tc>
      </w:tr>
      <w:tr w:rsidR="00B766C6" w:rsidTr="00BC2C4A">
        <w:trPr>
          <w:cantSplit/>
          <w:trHeight w:val="399"/>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B766C6" w:rsidRDefault="00B766C6" w:rsidP="00BC2C4A">
            <w:pPr>
              <w:rPr>
                <w:sz w:val="28"/>
                <w:szCs w:val="28"/>
              </w:rPr>
            </w:pPr>
            <w:r>
              <w:rPr>
                <w:sz w:val="28"/>
                <w:szCs w:val="28"/>
              </w:rPr>
              <w:t>Тиснение (микроперфорация): да/нет</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66C6" w:rsidRDefault="00B766C6" w:rsidP="00BC2C4A">
            <w:pPr>
              <w:snapToGrid w:val="0"/>
              <w:rPr>
                <w:sz w:val="28"/>
                <w:szCs w:val="28"/>
              </w:rPr>
            </w:pPr>
            <w:r>
              <w:rPr>
                <w:sz w:val="28"/>
                <w:szCs w:val="28"/>
              </w:rPr>
              <w:t>да</w:t>
            </w:r>
          </w:p>
        </w:tc>
      </w:tr>
      <w:tr w:rsidR="00B766C6" w:rsidTr="00BC2C4A">
        <w:trPr>
          <w:cantSplit/>
          <w:trHeight w:val="399"/>
        </w:trPr>
        <w:tc>
          <w:tcPr>
            <w:tcW w:w="3168" w:type="dxa"/>
            <w:tcBorders>
              <w:top w:val="single" w:sz="4" w:space="0" w:color="000000"/>
              <w:left w:val="single" w:sz="4" w:space="0" w:color="000000"/>
              <w:bottom w:val="single" w:sz="4" w:space="0" w:color="000000"/>
              <w:right w:val="nil"/>
            </w:tcBorders>
            <w:shd w:val="clear" w:color="auto" w:fill="auto"/>
            <w:tcMar>
              <w:left w:w="103" w:type="dxa"/>
            </w:tcMar>
          </w:tcPr>
          <w:p w:rsidR="00B766C6" w:rsidRDefault="00B766C6" w:rsidP="00BC2C4A">
            <w:pPr>
              <w:rPr>
                <w:sz w:val="28"/>
                <w:szCs w:val="28"/>
              </w:rPr>
            </w:pPr>
            <w:r>
              <w:rPr>
                <w:sz w:val="28"/>
                <w:szCs w:val="28"/>
              </w:rPr>
              <w:t xml:space="preserve">Количество, </w:t>
            </w:r>
            <w:proofErr w:type="spellStart"/>
            <w:r>
              <w:rPr>
                <w:sz w:val="28"/>
                <w:szCs w:val="28"/>
              </w:rPr>
              <w:t>шт</w:t>
            </w:r>
            <w:proofErr w:type="spellEnd"/>
          </w:p>
        </w:tc>
        <w:tc>
          <w:tcPr>
            <w:tcW w:w="43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66C6" w:rsidRDefault="00B766C6" w:rsidP="00B766C6">
            <w:pPr>
              <w:snapToGrid w:val="0"/>
              <w:rPr>
                <w:sz w:val="28"/>
                <w:szCs w:val="28"/>
              </w:rPr>
            </w:pPr>
            <w:r>
              <w:rPr>
                <w:sz w:val="28"/>
                <w:szCs w:val="28"/>
              </w:rPr>
              <w:t>10 000</w:t>
            </w:r>
          </w:p>
        </w:tc>
      </w:tr>
    </w:tbl>
    <w:p w:rsidR="007B4BCD" w:rsidRDefault="007B4BCD" w:rsidP="007B4BCD">
      <w:pPr>
        <w:pStyle w:val="TextBody"/>
        <w:jc w:val="left"/>
        <w:rPr>
          <w:sz w:val="20"/>
        </w:rPr>
      </w:pPr>
    </w:p>
    <w:p w:rsidR="007B4BCD" w:rsidRDefault="007B4BCD" w:rsidP="007B4BCD"/>
    <w:p w:rsidR="003D08AE" w:rsidRDefault="003D08AE"/>
    <w:p w:rsidR="003D08AE" w:rsidRDefault="003D08AE"/>
    <w:p w:rsidR="003D08AE" w:rsidRDefault="003D08AE"/>
    <w:p w:rsidR="003D08AE" w:rsidRDefault="003D08AE"/>
    <w:p w:rsidR="003D08AE" w:rsidRDefault="003D08AE"/>
    <w:p w:rsidR="003D08AE" w:rsidRDefault="003D08AE"/>
    <w:p w:rsidR="00DA38C7" w:rsidRDefault="00DA38C7" w:rsidP="00DA38C7">
      <w:pPr>
        <w:pStyle w:val="11"/>
        <w:tabs>
          <w:tab w:val="clear" w:pos="432"/>
        </w:tabs>
        <w:jc w:val="right"/>
        <w:rPr>
          <w:sz w:val="20"/>
        </w:rPr>
      </w:pPr>
    </w:p>
    <w:p w:rsidR="00DA38C7" w:rsidRDefault="00DA38C7" w:rsidP="00DA38C7"/>
    <w:p w:rsidR="00DA38C7" w:rsidRDefault="00DA38C7" w:rsidP="00DA38C7"/>
    <w:p w:rsidR="00DA38C7" w:rsidRDefault="00DA38C7" w:rsidP="00DA38C7"/>
    <w:p w:rsidR="00DA38C7" w:rsidRDefault="00DA38C7" w:rsidP="00DA38C7"/>
    <w:p w:rsidR="00DA38C7" w:rsidRDefault="00DA38C7" w:rsidP="00DA38C7"/>
    <w:p w:rsidR="00DA38C7" w:rsidRPr="00DA38C7" w:rsidRDefault="00DA38C7" w:rsidP="00DA38C7"/>
    <w:p w:rsidR="00DA38C7" w:rsidRPr="00DA38C7" w:rsidRDefault="00DA38C7" w:rsidP="00DA38C7"/>
    <w:p w:rsidR="00DA38C7" w:rsidRDefault="00DA38C7" w:rsidP="000D7E25">
      <w:pPr>
        <w:pStyle w:val="11"/>
        <w:tabs>
          <w:tab w:val="clear" w:pos="432"/>
        </w:tabs>
        <w:jc w:val="right"/>
        <w:rPr>
          <w:sz w:val="20"/>
        </w:rPr>
      </w:pPr>
    </w:p>
    <w:p w:rsidR="000D7E25" w:rsidRPr="000D7E25" w:rsidRDefault="000D7E25" w:rsidP="000D7E25"/>
    <w:p w:rsidR="00770D59" w:rsidRDefault="00170C75">
      <w:pPr>
        <w:pStyle w:val="11"/>
        <w:numPr>
          <w:ilvl w:val="0"/>
          <w:numId w:val="1"/>
        </w:numPr>
        <w:jc w:val="right"/>
        <w:rPr>
          <w:sz w:val="20"/>
        </w:rPr>
      </w:pPr>
      <w:r>
        <w:rPr>
          <w:sz w:val="20"/>
        </w:rPr>
        <w:t>Приложение №2</w:t>
      </w:r>
    </w:p>
    <w:p w:rsidR="00770D59" w:rsidRDefault="00412307">
      <w:pPr>
        <w:ind w:firstLine="6804"/>
        <w:jc w:val="right"/>
        <w:rPr>
          <w:b/>
          <w:sz w:val="20"/>
          <w:szCs w:val="20"/>
        </w:rPr>
      </w:pPr>
      <w:r>
        <w:rPr>
          <w:b/>
          <w:sz w:val="20"/>
          <w:szCs w:val="20"/>
        </w:rPr>
        <w:t xml:space="preserve">к Договору  № </w:t>
      </w:r>
      <w:r w:rsidR="001C7723">
        <w:rPr>
          <w:b/>
          <w:sz w:val="20"/>
          <w:szCs w:val="20"/>
        </w:rPr>
        <w:t>ЛБ100</w:t>
      </w:r>
    </w:p>
    <w:p w:rsidR="00770D59" w:rsidRDefault="00412307" w:rsidP="00170C75">
      <w:pPr>
        <w:ind w:firstLine="6804"/>
        <w:jc w:val="right"/>
        <w:rPr>
          <w:b/>
          <w:sz w:val="20"/>
          <w:szCs w:val="20"/>
        </w:rPr>
      </w:pPr>
      <w:r>
        <w:rPr>
          <w:b/>
          <w:sz w:val="20"/>
          <w:szCs w:val="20"/>
        </w:rPr>
        <w:lastRenderedPageBreak/>
        <w:t>от «</w:t>
      </w:r>
      <w:r w:rsidR="00B766C6">
        <w:rPr>
          <w:b/>
          <w:sz w:val="20"/>
          <w:szCs w:val="20"/>
        </w:rPr>
        <w:t>16</w:t>
      </w:r>
      <w:r>
        <w:rPr>
          <w:b/>
          <w:sz w:val="20"/>
          <w:szCs w:val="20"/>
        </w:rPr>
        <w:t xml:space="preserve"> »</w:t>
      </w:r>
      <w:r w:rsidR="00B766C6">
        <w:rPr>
          <w:b/>
          <w:sz w:val="20"/>
          <w:szCs w:val="20"/>
        </w:rPr>
        <w:t xml:space="preserve"> января </w:t>
      </w:r>
      <w:r>
        <w:rPr>
          <w:b/>
          <w:sz w:val="20"/>
          <w:szCs w:val="20"/>
        </w:rPr>
        <w:t xml:space="preserve"> 201</w:t>
      </w:r>
      <w:r w:rsidR="00B766C6">
        <w:rPr>
          <w:b/>
          <w:sz w:val="20"/>
          <w:szCs w:val="20"/>
        </w:rPr>
        <w:t>9</w:t>
      </w:r>
      <w:r>
        <w:rPr>
          <w:b/>
          <w:sz w:val="20"/>
          <w:szCs w:val="20"/>
        </w:rPr>
        <w:t xml:space="preserve"> г.</w:t>
      </w:r>
    </w:p>
    <w:p w:rsidR="000757D8" w:rsidRDefault="000757D8" w:rsidP="000757D8">
      <w:pPr>
        <w:jc w:val="center"/>
        <w:rPr>
          <w:b/>
          <w:bCs/>
          <w:sz w:val="28"/>
          <w:szCs w:val="28"/>
        </w:rPr>
      </w:pPr>
    </w:p>
    <w:p w:rsidR="00770D59" w:rsidRDefault="00412307" w:rsidP="000757D8">
      <w:pPr>
        <w:jc w:val="center"/>
        <w:rPr>
          <w:b/>
          <w:bCs/>
          <w:sz w:val="28"/>
          <w:szCs w:val="28"/>
        </w:rPr>
      </w:pPr>
      <w:r>
        <w:rPr>
          <w:b/>
          <w:bCs/>
          <w:sz w:val="28"/>
          <w:szCs w:val="28"/>
        </w:rPr>
        <w:t>Ор</w:t>
      </w:r>
      <w:r w:rsidR="00170C75">
        <w:rPr>
          <w:b/>
          <w:bCs/>
          <w:sz w:val="28"/>
          <w:szCs w:val="28"/>
        </w:rPr>
        <w:t>игинал макет к Спецификации № 1</w:t>
      </w:r>
      <w:r w:rsidR="007B4BCD">
        <w:rPr>
          <w:b/>
          <w:bCs/>
          <w:sz w:val="28"/>
          <w:szCs w:val="28"/>
        </w:rPr>
        <w:t>,2</w:t>
      </w:r>
    </w:p>
    <w:p w:rsidR="00770D59" w:rsidRDefault="00770D59">
      <w:pPr>
        <w:jc w:val="center"/>
        <w:rPr>
          <w:b/>
          <w:bCs/>
          <w:sz w:val="28"/>
          <w:szCs w:val="28"/>
        </w:rPr>
      </w:pPr>
    </w:p>
    <w:p w:rsidR="00770D59" w:rsidRDefault="00B766C6">
      <w:pPr>
        <w:jc w:val="center"/>
      </w:pPr>
      <w:r>
        <w:rPr>
          <w:noProof/>
          <w:lang w:eastAsia="ru-RU"/>
        </w:rPr>
        <w:drawing>
          <wp:inline distT="0" distB="0" distL="0" distR="0">
            <wp:extent cx="5939790" cy="669608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9790" cy="6696080"/>
                    </a:xfrm>
                    <a:prstGeom prst="rect">
                      <a:avLst/>
                    </a:prstGeom>
                    <a:noFill/>
                    <a:ln w="9525">
                      <a:noFill/>
                      <a:miter lim="800000"/>
                      <a:headEnd/>
                      <a:tailEnd/>
                    </a:ln>
                  </pic:spPr>
                </pic:pic>
              </a:graphicData>
            </a:graphic>
          </wp:inline>
        </w:drawing>
      </w:r>
    </w:p>
    <w:p w:rsidR="00770D59" w:rsidRDefault="00770D59"/>
    <w:p w:rsidR="00B65077" w:rsidRDefault="00B65077">
      <w:pPr>
        <w:rPr>
          <w:rFonts w:ascii="Liberation Serif" w:eastAsia="DejaVu Sans" w:hAnsi="Liberation Serif" w:cs="DejaVu Sans"/>
          <w:sz w:val="20"/>
          <w:szCs w:val="20"/>
          <w:lang w:bidi="hi-IN"/>
        </w:rPr>
      </w:pPr>
    </w:p>
    <w:p w:rsidR="00805DEC" w:rsidRPr="00764BCA" w:rsidRDefault="00805DEC">
      <w:pPr>
        <w:rPr>
          <w:rFonts w:ascii="Liberation Serif" w:eastAsia="DejaVu Sans" w:hAnsi="Liberation Serif" w:cs="DejaVu Sans"/>
          <w:sz w:val="20"/>
          <w:szCs w:val="20"/>
          <w:lang w:bidi="hi-IN"/>
        </w:rPr>
      </w:pPr>
      <w:r w:rsidRPr="00764BCA">
        <w:rPr>
          <w:rFonts w:ascii="Liberation Serif" w:eastAsia="DejaVu Sans" w:hAnsi="Liberation Serif" w:cs="DejaVu Sans"/>
          <w:sz w:val="20"/>
          <w:szCs w:val="20"/>
          <w:lang w:bidi="hi-IN"/>
        </w:rPr>
        <w:t>Все размеры и макет проверены,</w:t>
      </w:r>
    </w:p>
    <w:p w:rsidR="00805DEC" w:rsidRPr="00764BCA" w:rsidRDefault="00805DEC">
      <w:pPr>
        <w:rPr>
          <w:rFonts w:ascii="Liberation Serif" w:eastAsia="DejaVu Sans" w:hAnsi="Liberation Serif" w:cs="DejaVu Sans"/>
          <w:sz w:val="20"/>
          <w:szCs w:val="20"/>
          <w:lang w:bidi="hi-IN"/>
        </w:rPr>
      </w:pPr>
      <w:r w:rsidRPr="00764BCA">
        <w:rPr>
          <w:rFonts w:ascii="Liberation Serif" w:eastAsia="DejaVu Sans" w:hAnsi="Liberation Serif" w:cs="DejaVu Sans"/>
          <w:sz w:val="20"/>
          <w:szCs w:val="20"/>
          <w:lang w:bidi="hi-IN"/>
        </w:rPr>
        <w:t>все элементы находятся на своих местах,</w:t>
      </w:r>
    </w:p>
    <w:p w:rsidR="00805DEC" w:rsidRPr="00764BCA" w:rsidRDefault="00805DEC">
      <w:pPr>
        <w:rPr>
          <w:rFonts w:ascii="Liberation Serif" w:eastAsia="DejaVu Sans" w:hAnsi="Liberation Serif" w:cs="DejaVu Sans"/>
          <w:sz w:val="20"/>
          <w:szCs w:val="20"/>
          <w:lang w:bidi="hi-IN"/>
        </w:rPr>
      </w:pPr>
      <w:r w:rsidRPr="00764BCA">
        <w:rPr>
          <w:rFonts w:ascii="Liberation Serif" w:eastAsia="DejaVu Sans" w:hAnsi="Liberation Serif" w:cs="DejaVu Sans"/>
          <w:sz w:val="20"/>
          <w:szCs w:val="20"/>
          <w:lang w:bidi="hi-IN"/>
        </w:rPr>
        <w:t>текс</w:t>
      </w:r>
      <w:r w:rsidR="00170C75">
        <w:rPr>
          <w:rFonts w:ascii="Liberation Serif" w:eastAsia="DejaVu Sans" w:hAnsi="Liberation Serif" w:cs="DejaVu Sans"/>
          <w:sz w:val="20"/>
          <w:szCs w:val="20"/>
          <w:lang w:bidi="hi-IN"/>
        </w:rPr>
        <w:t>т написан без орфографических и</w:t>
      </w:r>
    </w:p>
    <w:p w:rsidR="00805DEC" w:rsidRPr="00764BCA" w:rsidRDefault="00805DEC">
      <w:pPr>
        <w:rPr>
          <w:rFonts w:ascii="Liberation Serif" w:eastAsia="DejaVu Sans" w:hAnsi="Liberation Serif" w:cs="DejaVu Sans"/>
          <w:sz w:val="20"/>
          <w:szCs w:val="20"/>
          <w:lang w:bidi="hi-IN"/>
        </w:rPr>
      </w:pPr>
      <w:r w:rsidRPr="00764BCA">
        <w:rPr>
          <w:rFonts w:ascii="Liberation Serif" w:eastAsia="DejaVu Sans" w:hAnsi="Liberation Serif" w:cs="DejaVu Sans"/>
          <w:sz w:val="20"/>
          <w:szCs w:val="20"/>
          <w:lang w:bidi="hi-IN"/>
        </w:rPr>
        <w:t>пунктуационных ошибок.</w:t>
      </w:r>
      <w:r w:rsidR="00170C75">
        <w:rPr>
          <w:rFonts w:ascii="Liberation Serif" w:eastAsia="DejaVu Sans" w:hAnsi="Liberation Serif" w:cs="DejaVu Sans"/>
          <w:sz w:val="20"/>
          <w:szCs w:val="20"/>
          <w:lang w:bidi="hi-IN"/>
        </w:rPr>
        <w:t xml:space="preserve"> Все цвета</w:t>
      </w:r>
    </w:p>
    <w:p w:rsidR="000757D8" w:rsidRPr="00764BCA" w:rsidRDefault="00170C75">
      <w:pPr>
        <w:rPr>
          <w:rFonts w:ascii="Liberation Serif" w:eastAsia="DejaVu Sans" w:hAnsi="Liberation Serif" w:cs="DejaVu Sans"/>
          <w:sz w:val="20"/>
          <w:szCs w:val="20"/>
          <w:lang w:bidi="hi-IN"/>
        </w:rPr>
      </w:pPr>
      <w:r>
        <w:rPr>
          <w:rFonts w:ascii="Liberation Serif" w:eastAsia="DejaVu Sans" w:hAnsi="Liberation Serif" w:cs="DejaVu Sans"/>
          <w:sz w:val="20"/>
          <w:szCs w:val="20"/>
          <w:lang w:bidi="hi-IN"/>
        </w:rPr>
        <w:t>соответствуют заявленным.</w:t>
      </w:r>
    </w:p>
    <w:p w:rsidR="00770D59" w:rsidRDefault="00770D59"/>
    <w:p w:rsidR="00770D59" w:rsidRDefault="00770D59"/>
    <w:p w:rsidR="00770D59" w:rsidRDefault="00170C75">
      <w:pPr>
        <w:pStyle w:val="11"/>
        <w:numPr>
          <w:ilvl w:val="0"/>
          <w:numId w:val="1"/>
        </w:numPr>
        <w:jc w:val="right"/>
        <w:rPr>
          <w:sz w:val="20"/>
        </w:rPr>
      </w:pPr>
      <w:r>
        <w:rPr>
          <w:sz w:val="20"/>
        </w:rPr>
        <w:lastRenderedPageBreak/>
        <w:t>Приложение №3</w:t>
      </w:r>
    </w:p>
    <w:p w:rsidR="00770D59" w:rsidRDefault="00170C75">
      <w:pPr>
        <w:pStyle w:val="11"/>
        <w:numPr>
          <w:ilvl w:val="0"/>
          <w:numId w:val="1"/>
        </w:numPr>
        <w:jc w:val="right"/>
        <w:rPr>
          <w:sz w:val="20"/>
          <w:szCs w:val="20"/>
        </w:rPr>
      </w:pPr>
      <w:r>
        <w:rPr>
          <w:sz w:val="20"/>
          <w:szCs w:val="20"/>
        </w:rPr>
        <w:t xml:space="preserve">к Договору </w:t>
      </w:r>
      <w:r w:rsidR="00412307">
        <w:rPr>
          <w:sz w:val="20"/>
          <w:szCs w:val="20"/>
        </w:rPr>
        <w:t xml:space="preserve">№ </w:t>
      </w:r>
      <w:r w:rsidR="001C7723">
        <w:rPr>
          <w:sz w:val="20"/>
          <w:szCs w:val="20"/>
        </w:rPr>
        <w:t>ЛБ100</w:t>
      </w:r>
    </w:p>
    <w:p w:rsidR="00770D59" w:rsidRDefault="00675FBC">
      <w:pPr>
        <w:pStyle w:val="11"/>
        <w:numPr>
          <w:ilvl w:val="0"/>
          <w:numId w:val="1"/>
        </w:numPr>
        <w:jc w:val="right"/>
        <w:rPr>
          <w:sz w:val="20"/>
          <w:szCs w:val="20"/>
        </w:rPr>
      </w:pPr>
      <w:r>
        <w:rPr>
          <w:sz w:val="20"/>
          <w:szCs w:val="20"/>
        </w:rPr>
        <w:t>От «</w:t>
      </w:r>
      <w:r w:rsidR="00B766C6">
        <w:rPr>
          <w:sz w:val="20"/>
          <w:szCs w:val="20"/>
        </w:rPr>
        <w:t>16</w:t>
      </w:r>
      <w:r>
        <w:rPr>
          <w:sz w:val="20"/>
          <w:szCs w:val="20"/>
        </w:rPr>
        <w:t xml:space="preserve">» </w:t>
      </w:r>
      <w:r w:rsidR="00B766C6">
        <w:rPr>
          <w:sz w:val="20"/>
          <w:szCs w:val="20"/>
        </w:rPr>
        <w:t>января</w:t>
      </w:r>
      <w:r>
        <w:rPr>
          <w:sz w:val="20"/>
          <w:szCs w:val="20"/>
        </w:rPr>
        <w:t xml:space="preserve">  201</w:t>
      </w:r>
      <w:r w:rsidR="00B766C6">
        <w:rPr>
          <w:sz w:val="20"/>
          <w:szCs w:val="20"/>
        </w:rPr>
        <w:t>9</w:t>
      </w:r>
      <w:r w:rsidR="00412307">
        <w:rPr>
          <w:sz w:val="20"/>
          <w:szCs w:val="20"/>
        </w:rPr>
        <w:t>г.</w:t>
      </w:r>
    </w:p>
    <w:p w:rsidR="00770D59" w:rsidRDefault="00770D59"/>
    <w:p w:rsidR="00770D59" w:rsidRDefault="00770D59"/>
    <w:p w:rsidR="00770D59" w:rsidRDefault="00EF57EA" w:rsidP="00170C75">
      <w:pPr>
        <w:pStyle w:val="21"/>
        <w:numPr>
          <w:ilvl w:val="1"/>
          <w:numId w:val="1"/>
        </w:numPr>
        <w:jc w:val="center"/>
      </w:pPr>
      <w:r>
        <w:t xml:space="preserve">ЦЕНА, </w:t>
      </w:r>
      <w:r w:rsidR="00170C75">
        <w:t xml:space="preserve">УСЛОВИЯ И ГРАФИК ОПЛАТЫ </w:t>
      </w:r>
      <w:r w:rsidR="00412307">
        <w:t>ЗАКАЗА ПО СПЕЦИФИКАЦИИ</w:t>
      </w:r>
      <w:r w:rsidR="00170C75">
        <w:rPr>
          <w:rFonts w:eastAsia="Arial"/>
        </w:rPr>
        <w:t xml:space="preserve"> </w:t>
      </w:r>
      <w:r w:rsidR="00412307" w:rsidRPr="00EF57EA">
        <w:rPr>
          <w:rFonts w:eastAsia="Arial"/>
        </w:rPr>
        <w:t xml:space="preserve">№ </w:t>
      </w:r>
      <w:r w:rsidR="00170C75">
        <w:t>1</w:t>
      </w:r>
    </w:p>
    <w:p w:rsidR="00EF57EA" w:rsidRPr="00EF57EA" w:rsidRDefault="00EF57EA" w:rsidP="00EF57EA"/>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Layout w:type="fixed"/>
        <w:tblCellMar>
          <w:left w:w="103" w:type="dxa"/>
        </w:tblCellMar>
        <w:tblLook w:val="0000" w:firstRow="0" w:lastRow="0" w:firstColumn="0" w:lastColumn="0" w:noHBand="0" w:noVBand="0"/>
      </w:tblPr>
      <w:tblGrid>
        <w:gridCol w:w="3600"/>
        <w:gridCol w:w="1470"/>
        <w:gridCol w:w="2126"/>
        <w:gridCol w:w="2255"/>
      </w:tblGrid>
      <w:tr w:rsidR="00067AE7" w:rsidTr="00925BAA">
        <w:trPr>
          <w:cantSplit/>
          <w:trHeight w:val="1842"/>
        </w:trPr>
        <w:tc>
          <w:tcPr>
            <w:tcW w:w="360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067AE7" w:rsidRDefault="00067AE7" w:rsidP="00ED7DEB">
            <w:pPr>
              <w:jc w:val="center"/>
              <w:rPr>
                <w:b/>
                <w:bCs/>
                <w:sz w:val="28"/>
                <w:szCs w:val="28"/>
              </w:rPr>
            </w:pPr>
            <w:r>
              <w:rPr>
                <w:b/>
                <w:bCs/>
                <w:sz w:val="28"/>
                <w:szCs w:val="28"/>
              </w:rPr>
              <w:t>Наименование продукции</w:t>
            </w:r>
          </w:p>
        </w:tc>
        <w:tc>
          <w:tcPr>
            <w:tcW w:w="147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067AE7" w:rsidRDefault="00067AE7" w:rsidP="00ED7DEB">
            <w:pPr>
              <w:jc w:val="center"/>
              <w:rPr>
                <w:b/>
                <w:bCs/>
                <w:sz w:val="28"/>
                <w:szCs w:val="28"/>
              </w:rPr>
            </w:pPr>
            <w:r>
              <w:rPr>
                <w:b/>
                <w:bCs/>
                <w:sz w:val="28"/>
                <w:szCs w:val="28"/>
              </w:rPr>
              <w:t>Кол-во,</w:t>
            </w:r>
          </w:p>
          <w:p w:rsidR="00067AE7" w:rsidRDefault="00067AE7" w:rsidP="00ED7DEB">
            <w:pPr>
              <w:jc w:val="center"/>
              <w:rPr>
                <w:b/>
                <w:bCs/>
                <w:sz w:val="28"/>
                <w:szCs w:val="28"/>
              </w:rPr>
            </w:pPr>
            <w:r>
              <w:rPr>
                <w:b/>
                <w:bCs/>
                <w:sz w:val="28"/>
                <w:szCs w:val="28"/>
              </w:rPr>
              <w:t>шт.</w:t>
            </w:r>
          </w:p>
        </w:tc>
        <w:tc>
          <w:tcPr>
            <w:tcW w:w="212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067AE7" w:rsidRPr="00925BAA" w:rsidRDefault="00067AE7" w:rsidP="00817A7F">
            <w:pPr>
              <w:ind w:firstLine="708"/>
              <w:jc w:val="both"/>
              <w:rPr>
                <w:b/>
                <w:bCs/>
                <w:sz w:val="28"/>
                <w:szCs w:val="28"/>
              </w:rPr>
            </w:pPr>
            <w:r w:rsidRPr="00925BAA">
              <w:rPr>
                <w:b/>
                <w:bCs/>
                <w:sz w:val="28"/>
                <w:szCs w:val="28"/>
              </w:rPr>
              <w:t>Цена</w:t>
            </w:r>
            <w:r w:rsidRPr="00925BAA">
              <w:rPr>
                <w:b/>
                <w:sz w:val="20"/>
                <w:szCs w:val="20"/>
              </w:rPr>
              <w:t xml:space="preserve"> за 1 шт., </w:t>
            </w:r>
            <w:r w:rsidR="00925BAA" w:rsidRPr="00925BAA">
              <w:rPr>
                <w:b/>
                <w:sz w:val="20"/>
                <w:szCs w:val="20"/>
              </w:rPr>
              <w:t xml:space="preserve"> в том числе НДС </w:t>
            </w:r>
            <w:r w:rsidR="00817A7F">
              <w:rPr>
                <w:b/>
                <w:sz w:val="20"/>
                <w:szCs w:val="20"/>
              </w:rPr>
              <w:t>20%.</w:t>
            </w:r>
            <w:r w:rsidR="00925BAA" w:rsidRPr="00925BAA">
              <w:rPr>
                <w:b/>
                <w:sz w:val="20"/>
                <w:szCs w:val="20"/>
              </w:rPr>
              <w:t xml:space="preserve"> </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67AE7" w:rsidRPr="00925BAA" w:rsidRDefault="00067AE7" w:rsidP="00817A7F">
            <w:pPr>
              <w:jc w:val="center"/>
              <w:rPr>
                <w:b/>
                <w:sz w:val="20"/>
                <w:szCs w:val="20"/>
              </w:rPr>
            </w:pPr>
            <w:r w:rsidRPr="00925BAA">
              <w:rPr>
                <w:b/>
                <w:bCs/>
                <w:sz w:val="28"/>
                <w:szCs w:val="28"/>
              </w:rPr>
              <w:t>Общая стоимость</w:t>
            </w:r>
            <w:r w:rsidRPr="00925BAA">
              <w:rPr>
                <w:b/>
                <w:sz w:val="20"/>
                <w:szCs w:val="20"/>
              </w:rPr>
              <w:t xml:space="preserve">, </w:t>
            </w:r>
            <w:r w:rsidR="00925BAA" w:rsidRPr="00925BAA">
              <w:rPr>
                <w:b/>
                <w:sz w:val="20"/>
                <w:szCs w:val="20"/>
              </w:rPr>
              <w:t xml:space="preserve">в том числе НДС </w:t>
            </w:r>
            <w:r w:rsidR="00817A7F">
              <w:rPr>
                <w:b/>
                <w:sz w:val="20"/>
                <w:szCs w:val="20"/>
              </w:rPr>
              <w:t>20%</w:t>
            </w:r>
            <w:r w:rsidR="00925BAA" w:rsidRPr="00925BAA">
              <w:rPr>
                <w:b/>
                <w:sz w:val="20"/>
                <w:szCs w:val="20"/>
              </w:rPr>
              <w:t>.</w:t>
            </w:r>
          </w:p>
        </w:tc>
      </w:tr>
      <w:tr w:rsidR="00B766C6" w:rsidTr="00925BAA">
        <w:trPr>
          <w:cantSplit/>
          <w:trHeight w:val="1346"/>
        </w:trPr>
        <w:tc>
          <w:tcPr>
            <w:tcW w:w="360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B766C6" w:rsidRDefault="00B766C6" w:rsidP="00B766C6">
            <w:pPr>
              <w:jc w:val="center"/>
              <w:rPr>
                <w:b/>
                <w:bCs/>
                <w:sz w:val="28"/>
                <w:szCs w:val="28"/>
              </w:rPr>
            </w:pPr>
            <w:r>
              <w:rPr>
                <w:b/>
                <w:bCs/>
                <w:sz w:val="28"/>
                <w:szCs w:val="28"/>
              </w:rPr>
              <w:t>Пакет «майка 28*49»</w:t>
            </w:r>
          </w:p>
        </w:tc>
        <w:tc>
          <w:tcPr>
            <w:tcW w:w="147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B766C6" w:rsidRDefault="00B766C6" w:rsidP="00ED7DEB">
            <w:pPr>
              <w:snapToGrid w:val="0"/>
              <w:jc w:val="center"/>
              <w:rPr>
                <w:b/>
                <w:sz w:val="28"/>
                <w:szCs w:val="28"/>
              </w:rPr>
            </w:pPr>
            <w:r>
              <w:rPr>
                <w:b/>
                <w:sz w:val="28"/>
                <w:szCs w:val="28"/>
              </w:rPr>
              <w:t>17 000</w:t>
            </w:r>
          </w:p>
        </w:tc>
        <w:tc>
          <w:tcPr>
            <w:tcW w:w="212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B766C6" w:rsidRDefault="00B766C6" w:rsidP="00ED7DEB">
            <w:pPr>
              <w:snapToGrid w:val="0"/>
              <w:jc w:val="center"/>
              <w:rPr>
                <w:b/>
                <w:sz w:val="28"/>
                <w:szCs w:val="28"/>
              </w:rPr>
            </w:pPr>
            <w:r>
              <w:rPr>
                <w:b/>
                <w:sz w:val="28"/>
                <w:szCs w:val="28"/>
              </w:rPr>
              <w:t>1,49</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766C6" w:rsidRDefault="00B766C6" w:rsidP="00ED7DEB">
            <w:pPr>
              <w:snapToGrid w:val="0"/>
              <w:jc w:val="center"/>
              <w:rPr>
                <w:b/>
                <w:sz w:val="28"/>
                <w:szCs w:val="28"/>
              </w:rPr>
            </w:pPr>
            <w:r>
              <w:rPr>
                <w:b/>
                <w:sz w:val="28"/>
                <w:szCs w:val="28"/>
              </w:rPr>
              <w:t>25 330</w:t>
            </w:r>
          </w:p>
        </w:tc>
      </w:tr>
      <w:tr w:rsidR="00B766C6" w:rsidTr="00925BAA">
        <w:trPr>
          <w:cantSplit/>
          <w:trHeight w:val="1346"/>
        </w:trPr>
        <w:tc>
          <w:tcPr>
            <w:tcW w:w="360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B766C6" w:rsidRDefault="00B766C6" w:rsidP="00B766C6">
            <w:pPr>
              <w:jc w:val="center"/>
              <w:rPr>
                <w:b/>
                <w:bCs/>
                <w:sz w:val="28"/>
                <w:szCs w:val="28"/>
              </w:rPr>
            </w:pPr>
            <w:r>
              <w:rPr>
                <w:b/>
                <w:bCs/>
                <w:sz w:val="28"/>
                <w:szCs w:val="28"/>
              </w:rPr>
              <w:t>Пакет «майка 40*59»</w:t>
            </w:r>
          </w:p>
        </w:tc>
        <w:tc>
          <w:tcPr>
            <w:tcW w:w="147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B766C6" w:rsidRDefault="00B766C6" w:rsidP="00ED7DEB">
            <w:pPr>
              <w:snapToGrid w:val="0"/>
              <w:jc w:val="center"/>
              <w:rPr>
                <w:b/>
                <w:sz w:val="28"/>
                <w:szCs w:val="28"/>
              </w:rPr>
            </w:pPr>
            <w:r>
              <w:rPr>
                <w:b/>
                <w:sz w:val="28"/>
                <w:szCs w:val="28"/>
              </w:rPr>
              <w:t>10 000</w:t>
            </w:r>
          </w:p>
        </w:tc>
        <w:tc>
          <w:tcPr>
            <w:tcW w:w="212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B766C6" w:rsidRDefault="00B766C6" w:rsidP="00ED7DEB">
            <w:pPr>
              <w:snapToGrid w:val="0"/>
              <w:jc w:val="center"/>
              <w:rPr>
                <w:b/>
                <w:sz w:val="28"/>
                <w:szCs w:val="28"/>
              </w:rPr>
            </w:pPr>
            <w:r>
              <w:rPr>
                <w:b/>
                <w:sz w:val="28"/>
                <w:szCs w:val="28"/>
              </w:rPr>
              <w:t>2,69</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766C6" w:rsidRDefault="00B766C6" w:rsidP="00ED7DEB">
            <w:pPr>
              <w:snapToGrid w:val="0"/>
              <w:jc w:val="center"/>
              <w:rPr>
                <w:b/>
                <w:sz w:val="28"/>
                <w:szCs w:val="28"/>
              </w:rPr>
            </w:pPr>
            <w:r>
              <w:rPr>
                <w:b/>
                <w:sz w:val="28"/>
                <w:szCs w:val="28"/>
              </w:rPr>
              <w:t>26 900</w:t>
            </w:r>
          </w:p>
        </w:tc>
      </w:tr>
      <w:tr w:rsidR="00067AE7" w:rsidTr="00925BAA">
        <w:trPr>
          <w:cantSplit/>
          <w:trHeight w:val="1346"/>
        </w:trPr>
        <w:tc>
          <w:tcPr>
            <w:tcW w:w="360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067AE7" w:rsidRDefault="00067AE7" w:rsidP="00ED7DEB">
            <w:pPr>
              <w:pStyle w:val="HTML0"/>
              <w:jc w:val="center"/>
              <w:rPr>
                <w:rFonts w:ascii="Times New Roman" w:hAnsi="Times New Roman" w:cs="Times New Roman"/>
                <w:b/>
                <w:bCs/>
                <w:sz w:val="28"/>
                <w:szCs w:val="28"/>
              </w:rPr>
            </w:pPr>
            <w:proofErr w:type="spellStart"/>
            <w:r>
              <w:rPr>
                <w:rFonts w:ascii="Times New Roman" w:hAnsi="Times New Roman" w:cs="Times New Roman"/>
                <w:b/>
                <w:bCs/>
                <w:sz w:val="28"/>
                <w:szCs w:val="28"/>
              </w:rPr>
              <w:t>Флексоформа</w:t>
            </w:r>
            <w:proofErr w:type="spellEnd"/>
          </w:p>
        </w:tc>
        <w:tc>
          <w:tcPr>
            <w:tcW w:w="147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067AE7" w:rsidRDefault="00B766C6" w:rsidP="00ED7DEB">
            <w:pPr>
              <w:snapToGrid w:val="0"/>
              <w:jc w:val="center"/>
              <w:rPr>
                <w:b/>
                <w:sz w:val="28"/>
                <w:szCs w:val="28"/>
              </w:rPr>
            </w:pPr>
            <w:r>
              <w:rPr>
                <w:b/>
                <w:sz w:val="28"/>
                <w:szCs w:val="28"/>
              </w:rPr>
              <w:t>1</w:t>
            </w:r>
          </w:p>
        </w:tc>
        <w:tc>
          <w:tcPr>
            <w:tcW w:w="212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067AE7" w:rsidRDefault="00B766C6" w:rsidP="00ED7DEB">
            <w:pPr>
              <w:snapToGrid w:val="0"/>
              <w:jc w:val="center"/>
              <w:rPr>
                <w:b/>
                <w:sz w:val="28"/>
                <w:szCs w:val="28"/>
              </w:rPr>
            </w:pPr>
            <w:r>
              <w:rPr>
                <w:b/>
                <w:sz w:val="28"/>
                <w:szCs w:val="28"/>
              </w:rPr>
              <w:t>2 940</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67AE7" w:rsidRDefault="00B766C6" w:rsidP="00ED7DEB">
            <w:pPr>
              <w:snapToGrid w:val="0"/>
              <w:jc w:val="center"/>
              <w:rPr>
                <w:b/>
                <w:sz w:val="28"/>
                <w:szCs w:val="28"/>
              </w:rPr>
            </w:pPr>
            <w:r>
              <w:rPr>
                <w:b/>
                <w:sz w:val="28"/>
                <w:szCs w:val="28"/>
              </w:rPr>
              <w:t>2 940</w:t>
            </w:r>
          </w:p>
        </w:tc>
      </w:tr>
    </w:tbl>
    <w:p w:rsidR="00EF57EA" w:rsidRPr="00EF57EA" w:rsidRDefault="00EF57EA" w:rsidP="00EF57EA"/>
    <w:p w:rsidR="00770D59" w:rsidRDefault="00770D59"/>
    <w:p w:rsidR="00770D59" w:rsidRDefault="00770D59">
      <w:pPr>
        <w:rPr>
          <w:sz w:val="20"/>
          <w:szCs w:val="20"/>
        </w:rPr>
      </w:pPr>
    </w:p>
    <w:p w:rsidR="00770D59" w:rsidRDefault="00412307" w:rsidP="00030C39">
      <w:pPr>
        <w:ind w:firstLine="708"/>
        <w:jc w:val="both"/>
        <w:rPr>
          <w:sz w:val="20"/>
          <w:szCs w:val="20"/>
        </w:rPr>
      </w:pPr>
      <w:r>
        <w:rPr>
          <w:sz w:val="20"/>
          <w:szCs w:val="20"/>
        </w:rPr>
        <w:t xml:space="preserve">Общая стоимость заказа </w:t>
      </w:r>
      <w:proofErr w:type="gramStart"/>
      <w:r>
        <w:rPr>
          <w:sz w:val="20"/>
          <w:szCs w:val="20"/>
        </w:rPr>
        <w:t>(</w:t>
      </w:r>
      <w:r w:rsidR="00030C39">
        <w:rPr>
          <w:sz w:val="20"/>
          <w:szCs w:val="20"/>
        </w:rPr>
        <w:t xml:space="preserve">  </w:t>
      </w:r>
      <w:r w:rsidR="00030C39" w:rsidRPr="005021AD">
        <w:rPr>
          <w:sz w:val="20"/>
          <w:szCs w:val="20"/>
        </w:rPr>
        <w:t>в</w:t>
      </w:r>
      <w:proofErr w:type="gramEnd"/>
      <w:r w:rsidR="00030C39" w:rsidRPr="005021AD">
        <w:rPr>
          <w:sz w:val="20"/>
          <w:szCs w:val="20"/>
        </w:rPr>
        <w:t xml:space="preserve"> том числе НДС </w:t>
      </w:r>
      <w:r w:rsidR="00817A7F">
        <w:rPr>
          <w:sz w:val="20"/>
          <w:szCs w:val="20"/>
        </w:rPr>
        <w:t>20%</w:t>
      </w:r>
      <w:r w:rsidR="00030C39">
        <w:rPr>
          <w:sz w:val="20"/>
          <w:szCs w:val="20"/>
        </w:rPr>
        <w:t xml:space="preserve">) </w:t>
      </w:r>
      <w:r w:rsidR="00170C75">
        <w:rPr>
          <w:sz w:val="20"/>
          <w:szCs w:val="20"/>
        </w:rPr>
        <w:t xml:space="preserve">составляет: </w:t>
      </w:r>
      <w:r w:rsidR="00B766C6">
        <w:rPr>
          <w:sz w:val="20"/>
          <w:szCs w:val="20"/>
        </w:rPr>
        <w:t>55 170</w:t>
      </w:r>
      <w:r w:rsidR="00170C75">
        <w:rPr>
          <w:sz w:val="20"/>
          <w:szCs w:val="20"/>
        </w:rPr>
        <w:t xml:space="preserve"> </w:t>
      </w:r>
      <w:r>
        <w:rPr>
          <w:sz w:val="20"/>
          <w:szCs w:val="20"/>
        </w:rPr>
        <w:t xml:space="preserve">руб. </w:t>
      </w:r>
      <w:r w:rsidR="00B766C6">
        <w:rPr>
          <w:sz w:val="20"/>
          <w:szCs w:val="20"/>
        </w:rPr>
        <w:t>00</w:t>
      </w:r>
      <w:r>
        <w:rPr>
          <w:sz w:val="20"/>
          <w:szCs w:val="20"/>
        </w:rPr>
        <w:t xml:space="preserve"> коп. (</w:t>
      </w:r>
      <w:r w:rsidR="00B766C6" w:rsidRPr="00B766C6">
        <w:rPr>
          <w:sz w:val="20"/>
          <w:szCs w:val="20"/>
        </w:rPr>
        <w:t>Пятьдесят пять тысяч сто семьдесят</w:t>
      </w:r>
      <w:r w:rsidR="00B766C6">
        <w:rPr>
          <w:sz w:val="20"/>
          <w:szCs w:val="20"/>
        </w:rPr>
        <w:t xml:space="preserve"> </w:t>
      </w:r>
      <w:r>
        <w:rPr>
          <w:sz w:val="20"/>
          <w:szCs w:val="20"/>
        </w:rPr>
        <w:t xml:space="preserve">рублей </w:t>
      </w:r>
      <w:r w:rsidR="00B766C6">
        <w:rPr>
          <w:sz w:val="20"/>
          <w:szCs w:val="20"/>
        </w:rPr>
        <w:t>00</w:t>
      </w:r>
      <w:r>
        <w:rPr>
          <w:sz w:val="20"/>
          <w:szCs w:val="20"/>
        </w:rPr>
        <w:t xml:space="preserve"> копеек)</w:t>
      </w:r>
    </w:p>
    <w:p w:rsidR="00770D59" w:rsidRDefault="00770D59">
      <w:pPr>
        <w:jc w:val="both"/>
        <w:rPr>
          <w:sz w:val="20"/>
          <w:szCs w:val="20"/>
        </w:rPr>
      </w:pPr>
    </w:p>
    <w:p w:rsidR="00770D59" w:rsidRDefault="00412307">
      <w:pPr>
        <w:numPr>
          <w:ilvl w:val="0"/>
          <w:numId w:val="2"/>
        </w:numPr>
        <w:jc w:val="both"/>
        <w:rPr>
          <w:sz w:val="20"/>
          <w:szCs w:val="20"/>
        </w:rPr>
      </w:pPr>
      <w:r>
        <w:rPr>
          <w:sz w:val="20"/>
          <w:szCs w:val="20"/>
        </w:rPr>
        <w:t>Заказчик перечисляет:</w:t>
      </w:r>
    </w:p>
    <w:p w:rsidR="00770D59" w:rsidRDefault="00770D59">
      <w:pPr>
        <w:pStyle w:val="ac"/>
        <w:rPr>
          <w:sz w:val="20"/>
          <w:szCs w:val="20"/>
        </w:rPr>
      </w:pPr>
    </w:p>
    <w:p w:rsidR="00770D59" w:rsidRDefault="00412307" w:rsidP="00170C75">
      <w:pPr>
        <w:numPr>
          <w:ilvl w:val="1"/>
          <w:numId w:val="2"/>
        </w:numPr>
        <w:ind w:left="0" w:firstLine="839"/>
        <w:rPr>
          <w:sz w:val="20"/>
          <w:szCs w:val="20"/>
        </w:rPr>
      </w:pPr>
      <w:r>
        <w:rPr>
          <w:sz w:val="20"/>
          <w:szCs w:val="20"/>
        </w:rPr>
        <w:t xml:space="preserve">Предоплату в размере </w:t>
      </w:r>
      <w:r w:rsidR="00F25978">
        <w:rPr>
          <w:sz w:val="20"/>
          <w:szCs w:val="20"/>
        </w:rPr>
        <w:t>100</w:t>
      </w:r>
      <w:r w:rsidR="00F25978" w:rsidRPr="00526737">
        <w:rPr>
          <w:sz w:val="20"/>
          <w:szCs w:val="20"/>
        </w:rPr>
        <w:t xml:space="preserve">% стоимости изготовления </w:t>
      </w:r>
      <w:proofErr w:type="spellStart"/>
      <w:r w:rsidR="00F25978">
        <w:rPr>
          <w:sz w:val="20"/>
          <w:szCs w:val="20"/>
        </w:rPr>
        <w:t>Флексоформы</w:t>
      </w:r>
      <w:proofErr w:type="spellEnd"/>
      <w:r w:rsidR="00F25978">
        <w:rPr>
          <w:sz w:val="20"/>
          <w:szCs w:val="20"/>
        </w:rPr>
        <w:t xml:space="preserve"> и </w:t>
      </w:r>
      <w:r>
        <w:rPr>
          <w:sz w:val="20"/>
          <w:szCs w:val="20"/>
        </w:rPr>
        <w:t xml:space="preserve">70% </w:t>
      </w:r>
      <w:r w:rsidR="00F25978">
        <w:rPr>
          <w:sz w:val="20"/>
          <w:szCs w:val="20"/>
        </w:rPr>
        <w:t xml:space="preserve">от </w:t>
      </w:r>
      <w:r w:rsidR="00EF57EA">
        <w:rPr>
          <w:sz w:val="20"/>
          <w:szCs w:val="20"/>
        </w:rPr>
        <w:t xml:space="preserve">стоимости </w:t>
      </w:r>
      <w:r w:rsidR="00F25978">
        <w:rPr>
          <w:sz w:val="20"/>
          <w:szCs w:val="20"/>
        </w:rPr>
        <w:t>изготовления продукции</w:t>
      </w:r>
      <w:r w:rsidR="0014601A" w:rsidRPr="0014601A">
        <w:rPr>
          <w:sz w:val="20"/>
          <w:szCs w:val="20"/>
        </w:rPr>
        <w:t xml:space="preserve">, </w:t>
      </w:r>
      <w:r w:rsidR="00170C75">
        <w:rPr>
          <w:sz w:val="20"/>
          <w:szCs w:val="20"/>
        </w:rPr>
        <w:t xml:space="preserve">что составляет: </w:t>
      </w:r>
      <w:r w:rsidR="001C7723">
        <w:rPr>
          <w:sz w:val="20"/>
          <w:szCs w:val="20"/>
        </w:rPr>
        <w:t xml:space="preserve">39 501 руб. 00 коп.   </w:t>
      </w:r>
      <w:r>
        <w:rPr>
          <w:sz w:val="20"/>
          <w:szCs w:val="20"/>
        </w:rPr>
        <w:t>(</w:t>
      </w:r>
      <w:r w:rsidR="001C7723">
        <w:rPr>
          <w:sz w:val="20"/>
          <w:szCs w:val="20"/>
        </w:rPr>
        <w:t>Тридцать девять тысяч пятьсот один</w:t>
      </w:r>
      <w:r>
        <w:rPr>
          <w:sz w:val="20"/>
          <w:szCs w:val="20"/>
        </w:rPr>
        <w:t xml:space="preserve"> рубл</w:t>
      </w:r>
      <w:r w:rsidR="001C7723">
        <w:rPr>
          <w:sz w:val="20"/>
          <w:szCs w:val="20"/>
        </w:rPr>
        <w:t>ь 00</w:t>
      </w:r>
      <w:r>
        <w:rPr>
          <w:sz w:val="20"/>
          <w:szCs w:val="20"/>
        </w:rPr>
        <w:t xml:space="preserve"> копеек) на счет Исполнителя в течение трех календарных дней с момента выставления «Счета на оплату».</w:t>
      </w:r>
    </w:p>
    <w:p w:rsidR="00D829EF" w:rsidRDefault="00D829EF" w:rsidP="00170C75">
      <w:pPr>
        <w:ind w:firstLine="839"/>
        <w:rPr>
          <w:sz w:val="20"/>
          <w:szCs w:val="20"/>
        </w:rPr>
      </w:pPr>
    </w:p>
    <w:p w:rsidR="00770D59" w:rsidRPr="001C71C8" w:rsidRDefault="0014601A" w:rsidP="00170C75">
      <w:pPr>
        <w:numPr>
          <w:ilvl w:val="1"/>
          <w:numId w:val="2"/>
        </w:numPr>
        <w:ind w:left="0" w:firstLine="839"/>
        <w:jc w:val="both"/>
        <w:rPr>
          <w:sz w:val="20"/>
          <w:szCs w:val="20"/>
        </w:rPr>
      </w:pPr>
      <w:r>
        <w:rPr>
          <w:sz w:val="20"/>
          <w:szCs w:val="20"/>
        </w:rPr>
        <w:t>Окончательный расчёт по настоящему Договору</w:t>
      </w:r>
      <w:r w:rsidR="00412307" w:rsidRPr="001C71C8">
        <w:rPr>
          <w:sz w:val="20"/>
          <w:szCs w:val="20"/>
        </w:rPr>
        <w:t xml:space="preserve"> определяется исходя из фактического </w:t>
      </w:r>
      <w:r w:rsidR="0086319D">
        <w:rPr>
          <w:sz w:val="20"/>
          <w:szCs w:val="20"/>
        </w:rPr>
        <w:t>количества изготовленной продукции</w:t>
      </w:r>
      <w:r w:rsidR="00412307" w:rsidRPr="001C71C8">
        <w:rPr>
          <w:sz w:val="20"/>
          <w:szCs w:val="20"/>
        </w:rPr>
        <w:t>, указ</w:t>
      </w:r>
      <w:r w:rsidR="0086319D">
        <w:rPr>
          <w:sz w:val="20"/>
          <w:szCs w:val="20"/>
        </w:rPr>
        <w:t>ывается в новом счёте Исполнителя</w:t>
      </w:r>
      <w:r w:rsidR="00412307" w:rsidRPr="001C71C8">
        <w:rPr>
          <w:sz w:val="20"/>
          <w:szCs w:val="20"/>
        </w:rPr>
        <w:t xml:space="preserve"> и </w:t>
      </w:r>
      <w:r w:rsidR="0086319D">
        <w:rPr>
          <w:sz w:val="20"/>
          <w:szCs w:val="20"/>
        </w:rPr>
        <w:t xml:space="preserve">оплачивается </w:t>
      </w:r>
      <w:r w:rsidR="00412307" w:rsidRPr="001C71C8">
        <w:rPr>
          <w:sz w:val="20"/>
          <w:szCs w:val="20"/>
        </w:rPr>
        <w:t xml:space="preserve"> в течение трех календарных дней с момента готовности заказа и уведомления об этом Заказчика.</w:t>
      </w:r>
      <w:r w:rsidR="0086319D">
        <w:rPr>
          <w:sz w:val="20"/>
          <w:szCs w:val="20"/>
        </w:rPr>
        <w:t xml:space="preserve"> Отгрузка продукции Заказчику осуществляется только после полной оплаты продукции.</w:t>
      </w:r>
    </w:p>
    <w:p w:rsidR="00770D59" w:rsidRDefault="00770D59" w:rsidP="00170C75">
      <w:pPr>
        <w:ind w:firstLine="839"/>
        <w:jc w:val="both"/>
        <w:rPr>
          <w:sz w:val="20"/>
          <w:szCs w:val="20"/>
        </w:rPr>
      </w:pPr>
    </w:p>
    <w:p w:rsidR="00770D59" w:rsidRDefault="00770D59">
      <w:pPr>
        <w:ind w:left="840"/>
        <w:jc w:val="both"/>
        <w:rPr>
          <w:sz w:val="20"/>
          <w:szCs w:val="20"/>
        </w:rPr>
      </w:pPr>
    </w:p>
    <w:sectPr w:rsidR="00770D59" w:rsidSect="00DA38C7">
      <w:footerReference w:type="default" r:id="rId9"/>
      <w:pgSz w:w="11906" w:h="16838"/>
      <w:pgMar w:top="568" w:right="851" w:bottom="2127"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CDB" w:rsidRDefault="00C84CDB" w:rsidP="00770D59">
      <w:r>
        <w:separator/>
      </w:r>
    </w:p>
  </w:endnote>
  <w:endnote w:type="continuationSeparator" w:id="0">
    <w:p w:rsidR="00C84CDB" w:rsidRDefault="00C84CDB" w:rsidP="0077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DejaVu Sans">
    <w:altName w:val="Arial"/>
    <w:charset w:val="CC"/>
    <w:family w:val="swiss"/>
    <w:pitch w:val="variable"/>
    <w:sig w:usb0="00000000" w:usb1="5200FDFF" w:usb2="0A242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D59" w:rsidRDefault="00412307">
    <w:pPr>
      <w:rPr>
        <w:b/>
      </w:rPr>
    </w:pPr>
    <w:r>
      <w:rPr>
        <w:b/>
      </w:rPr>
      <w:t>от Заказчика                                                                                от Исполнителя</w:t>
    </w:r>
  </w:p>
  <w:p w:rsidR="00770D59" w:rsidRDefault="00770D59">
    <w:pPr>
      <w:ind w:firstLine="708"/>
      <w:jc w:val="both"/>
      <w:rPr>
        <w:sz w:val="20"/>
        <w:szCs w:val="20"/>
      </w:rPr>
    </w:pPr>
  </w:p>
  <w:p w:rsidR="00770D59" w:rsidRDefault="00412307">
    <w:r>
      <w:t>_______________________                                                            ________________________</w:t>
    </w:r>
  </w:p>
  <w:p w:rsidR="00770D59" w:rsidRDefault="00412307">
    <w:r>
      <w:t>М.П.                                                                                                      М.П.</w:t>
    </w:r>
  </w:p>
  <w:p w:rsidR="00770D59" w:rsidRDefault="00770D59">
    <w:pPr>
      <w:pStyle w:val="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CDB" w:rsidRDefault="00C84CDB" w:rsidP="00770D59">
      <w:r>
        <w:separator/>
      </w:r>
    </w:p>
  </w:footnote>
  <w:footnote w:type="continuationSeparator" w:id="0">
    <w:p w:rsidR="00C84CDB" w:rsidRDefault="00C84CDB" w:rsidP="00770D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860"/>
    <w:multiLevelType w:val="multilevel"/>
    <w:tmpl w:val="F94A4B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3FC6E50"/>
    <w:multiLevelType w:val="multilevel"/>
    <w:tmpl w:val="93443424"/>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840"/>
        </w:tabs>
        <w:ind w:left="840" w:hanging="480"/>
      </w:pPr>
      <w:rPr>
        <w:sz w:val="20"/>
        <w:szCs w:val="2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755E67C2"/>
    <w:multiLevelType w:val="multilevel"/>
    <w:tmpl w:val="02720A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7C5C2B96"/>
    <w:multiLevelType w:val="multilevel"/>
    <w:tmpl w:val="EA507DD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59"/>
    <w:rsid w:val="00030C39"/>
    <w:rsid w:val="00036D6D"/>
    <w:rsid w:val="000615E2"/>
    <w:rsid w:val="00067AE7"/>
    <w:rsid w:val="000757D8"/>
    <w:rsid w:val="000836BE"/>
    <w:rsid w:val="00095F74"/>
    <w:rsid w:val="0009724A"/>
    <w:rsid w:val="000C0985"/>
    <w:rsid w:val="000D504C"/>
    <w:rsid w:val="000D7E25"/>
    <w:rsid w:val="000F611A"/>
    <w:rsid w:val="001043B6"/>
    <w:rsid w:val="00105117"/>
    <w:rsid w:val="001356B3"/>
    <w:rsid w:val="0014601A"/>
    <w:rsid w:val="00152079"/>
    <w:rsid w:val="00157862"/>
    <w:rsid w:val="00170C75"/>
    <w:rsid w:val="001C71C8"/>
    <w:rsid w:val="001C7723"/>
    <w:rsid w:val="0023028D"/>
    <w:rsid w:val="00232888"/>
    <w:rsid w:val="00232E5A"/>
    <w:rsid w:val="00233C38"/>
    <w:rsid w:val="002541C4"/>
    <w:rsid w:val="002557E3"/>
    <w:rsid w:val="002858B4"/>
    <w:rsid w:val="002C3C79"/>
    <w:rsid w:val="002F497D"/>
    <w:rsid w:val="003151B7"/>
    <w:rsid w:val="00377A42"/>
    <w:rsid w:val="003A3762"/>
    <w:rsid w:val="003C749D"/>
    <w:rsid w:val="003D08AE"/>
    <w:rsid w:val="003F57EF"/>
    <w:rsid w:val="00401F6B"/>
    <w:rsid w:val="00412307"/>
    <w:rsid w:val="00432A8A"/>
    <w:rsid w:val="0044161A"/>
    <w:rsid w:val="00446A53"/>
    <w:rsid w:val="00484B4E"/>
    <w:rsid w:val="004C0BD9"/>
    <w:rsid w:val="004C4067"/>
    <w:rsid w:val="00524F30"/>
    <w:rsid w:val="005510FD"/>
    <w:rsid w:val="005514B2"/>
    <w:rsid w:val="0055402F"/>
    <w:rsid w:val="00566350"/>
    <w:rsid w:val="005961E1"/>
    <w:rsid w:val="005A75E8"/>
    <w:rsid w:val="005A7CF8"/>
    <w:rsid w:val="00607E6B"/>
    <w:rsid w:val="0063717C"/>
    <w:rsid w:val="006455FF"/>
    <w:rsid w:val="00650F10"/>
    <w:rsid w:val="00661660"/>
    <w:rsid w:val="006629B8"/>
    <w:rsid w:val="0066304C"/>
    <w:rsid w:val="00675FBC"/>
    <w:rsid w:val="006D4D70"/>
    <w:rsid w:val="0071260E"/>
    <w:rsid w:val="00740776"/>
    <w:rsid w:val="00745133"/>
    <w:rsid w:val="0074608F"/>
    <w:rsid w:val="00764BCA"/>
    <w:rsid w:val="00770D59"/>
    <w:rsid w:val="007A0AB8"/>
    <w:rsid w:val="007B1232"/>
    <w:rsid w:val="007B4BCD"/>
    <w:rsid w:val="007D10D7"/>
    <w:rsid w:val="00805DEC"/>
    <w:rsid w:val="00814349"/>
    <w:rsid w:val="00817A7F"/>
    <w:rsid w:val="0083311B"/>
    <w:rsid w:val="0086319D"/>
    <w:rsid w:val="008A7FA5"/>
    <w:rsid w:val="008F4427"/>
    <w:rsid w:val="0091071E"/>
    <w:rsid w:val="0091357A"/>
    <w:rsid w:val="009205CF"/>
    <w:rsid w:val="00925BAA"/>
    <w:rsid w:val="00937FC3"/>
    <w:rsid w:val="00947C49"/>
    <w:rsid w:val="00956C0B"/>
    <w:rsid w:val="0097756D"/>
    <w:rsid w:val="0098130A"/>
    <w:rsid w:val="0099594D"/>
    <w:rsid w:val="009A2518"/>
    <w:rsid w:val="009B59E6"/>
    <w:rsid w:val="009D1040"/>
    <w:rsid w:val="009D7E11"/>
    <w:rsid w:val="009E0A83"/>
    <w:rsid w:val="00A115E7"/>
    <w:rsid w:val="00A77182"/>
    <w:rsid w:val="00AA5C8A"/>
    <w:rsid w:val="00AD4908"/>
    <w:rsid w:val="00AE742E"/>
    <w:rsid w:val="00B04C9C"/>
    <w:rsid w:val="00B44365"/>
    <w:rsid w:val="00B65077"/>
    <w:rsid w:val="00B72771"/>
    <w:rsid w:val="00B766C6"/>
    <w:rsid w:val="00B92588"/>
    <w:rsid w:val="00BA04E1"/>
    <w:rsid w:val="00BA45FC"/>
    <w:rsid w:val="00BF69FA"/>
    <w:rsid w:val="00C3483D"/>
    <w:rsid w:val="00C34FBD"/>
    <w:rsid w:val="00C37FD3"/>
    <w:rsid w:val="00C76022"/>
    <w:rsid w:val="00C84CDB"/>
    <w:rsid w:val="00D00E93"/>
    <w:rsid w:val="00D055CA"/>
    <w:rsid w:val="00D10505"/>
    <w:rsid w:val="00D57BA0"/>
    <w:rsid w:val="00D829EF"/>
    <w:rsid w:val="00DA38C7"/>
    <w:rsid w:val="00E034F2"/>
    <w:rsid w:val="00E27C8C"/>
    <w:rsid w:val="00E375BC"/>
    <w:rsid w:val="00E67398"/>
    <w:rsid w:val="00EE5B23"/>
    <w:rsid w:val="00EF57EA"/>
    <w:rsid w:val="00F048A8"/>
    <w:rsid w:val="00F1480B"/>
    <w:rsid w:val="00F25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EB91"/>
  <w15:docId w15:val="{43798EE3-B914-461C-B32E-7B8FC686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0D59"/>
    <w:pPr>
      <w:suppressAutoHyphens/>
    </w:pPr>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770D59"/>
    <w:pPr>
      <w:keepNext/>
      <w:tabs>
        <w:tab w:val="num" w:pos="432"/>
      </w:tabs>
      <w:ind w:left="432" w:hanging="432"/>
      <w:jc w:val="center"/>
      <w:outlineLvl w:val="0"/>
    </w:pPr>
    <w:rPr>
      <w:b/>
      <w:bCs/>
    </w:rPr>
  </w:style>
  <w:style w:type="paragraph" w:customStyle="1" w:styleId="21">
    <w:name w:val="Заголовок 21"/>
    <w:basedOn w:val="a"/>
    <w:next w:val="a"/>
    <w:rsid w:val="00770D59"/>
    <w:pPr>
      <w:keepNext/>
      <w:tabs>
        <w:tab w:val="num" w:pos="576"/>
      </w:tabs>
      <w:spacing w:before="240" w:after="60"/>
      <w:ind w:left="576" w:hanging="576"/>
      <w:outlineLvl w:val="1"/>
    </w:pPr>
    <w:rPr>
      <w:rFonts w:ascii="Arial" w:hAnsi="Arial" w:cs="Arial"/>
      <w:b/>
      <w:bCs/>
      <w:i/>
      <w:iCs/>
      <w:sz w:val="28"/>
      <w:szCs w:val="28"/>
    </w:rPr>
  </w:style>
  <w:style w:type="paragraph" w:customStyle="1" w:styleId="31">
    <w:name w:val="Заголовок 31"/>
    <w:basedOn w:val="a"/>
    <w:next w:val="a"/>
    <w:rsid w:val="00770D59"/>
    <w:pPr>
      <w:keepNext/>
      <w:tabs>
        <w:tab w:val="num" w:pos="720"/>
      </w:tabs>
      <w:spacing w:before="240" w:after="60"/>
      <w:ind w:left="720" w:hanging="720"/>
      <w:outlineLvl w:val="2"/>
    </w:pPr>
    <w:rPr>
      <w:rFonts w:ascii="Cambria" w:hAnsi="Cambria" w:cs="Cambria"/>
      <w:b/>
      <w:bCs/>
      <w:sz w:val="26"/>
      <w:szCs w:val="26"/>
    </w:rPr>
  </w:style>
  <w:style w:type="paragraph" w:customStyle="1" w:styleId="81">
    <w:name w:val="Заголовок 81"/>
    <w:basedOn w:val="a"/>
    <w:next w:val="a"/>
    <w:rsid w:val="00770D59"/>
    <w:pPr>
      <w:tabs>
        <w:tab w:val="num" w:pos="1440"/>
      </w:tabs>
      <w:spacing w:before="240" w:after="60"/>
      <w:ind w:left="1440" w:hanging="1440"/>
      <w:outlineLvl w:val="7"/>
    </w:pPr>
    <w:rPr>
      <w:i/>
      <w:iCs/>
    </w:rPr>
  </w:style>
  <w:style w:type="character" w:customStyle="1" w:styleId="WW8Num1z0">
    <w:name w:val="WW8Num1z0"/>
    <w:rsid w:val="00770D59"/>
  </w:style>
  <w:style w:type="character" w:customStyle="1" w:styleId="WW8Num1z1">
    <w:name w:val="WW8Num1z1"/>
    <w:rsid w:val="00770D59"/>
  </w:style>
  <w:style w:type="character" w:customStyle="1" w:styleId="WW8Num1z2">
    <w:name w:val="WW8Num1z2"/>
    <w:rsid w:val="00770D59"/>
  </w:style>
  <w:style w:type="character" w:customStyle="1" w:styleId="WW8Num1z3">
    <w:name w:val="WW8Num1z3"/>
    <w:rsid w:val="00770D59"/>
  </w:style>
  <w:style w:type="character" w:customStyle="1" w:styleId="WW8Num1z4">
    <w:name w:val="WW8Num1z4"/>
    <w:rsid w:val="00770D59"/>
  </w:style>
  <w:style w:type="character" w:customStyle="1" w:styleId="WW8Num1z5">
    <w:name w:val="WW8Num1z5"/>
    <w:rsid w:val="00770D59"/>
  </w:style>
  <w:style w:type="character" w:customStyle="1" w:styleId="WW8Num1z6">
    <w:name w:val="WW8Num1z6"/>
    <w:rsid w:val="00770D59"/>
  </w:style>
  <w:style w:type="character" w:customStyle="1" w:styleId="WW8Num1z7">
    <w:name w:val="WW8Num1z7"/>
    <w:rsid w:val="00770D59"/>
  </w:style>
  <w:style w:type="character" w:customStyle="1" w:styleId="WW8Num1z8">
    <w:name w:val="WW8Num1z8"/>
    <w:rsid w:val="00770D59"/>
  </w:style>
  <w:style w:type="character" w:customStyle="1" w:styleId="WW8Num2z0">
    <w:name w:val="WW8Num2z0"/>
    <w:rsid w:val="00770D59"/>
    <w:rPr>
      <w:sz w:val="20"/>
      <w:szCs w:val="20"/>
    </w:rPr>
  </w:style>
  <w:style w:type="character" w:customStyle="1" w:styleId="WW8Num2z1">
    <w:name w:val="WW8Num2z1"/>
    <w:rsid w:val="00770D59"/>
    <w:rPr>
      <w:sz w:val="20"/>
      <w:szCs w:val="20"/>
    </w:rPr>
  </w:style>
  <w:style w:type="character" w:customStyle="1" w:styleId="WW8Num2z2">
    <w:name w:val="WW8Num2z2"/>
    <w:rsid w:val="00770D59"/>
  </w:style>
  <w:style w:type="character" w:customStyle="1" w:styleId="WW8Num2z3">
    <w:name w:val="WW8Num2z3"/>
    <w:rsid w:val="00770D59"/>
  </w:style>
  <w:style w:type="character" w:customStyle="1" w:styleId="WW8Num2z4">
    <w:name w:val="WW8Num2z4"/>
    <w:rsid w:val="00770D59"/>
  </w:style>
  <w:style w:type="character" w:customStyle="1" w:styleId="WW8Num2z5">
    <w:name w:val="WW8Num2z5"/>
    <w:rsid w:val="00770D59"/>
  </w:style>
  <w:style w:type="character" w:customStyle="1" w:styleId="WW8Num2z6">
    <w:name w:val="WW8Num2z6"/>
    <w:rsid w:val="00770D59"/>
  </w:style>
  <w:style w:type="character" w:customStyle="1" w:styleId="WW8Num2z7">
    <w:name w:val="WW8Num2z7"/>
    <w:rsid w:val="00770D59"/>
  </w:style>
  <w:style w:type="character" w:customStyle="1" w:styleId="WW8Num2z8">
    <w:name w:val="WW8Num2z8"/>
    <w:rsid w:val="00770D59"/>
  </w:style>
  <w:style w:type="character" w:styleId="a3">
    <w:name w:val="annotation reference"/>
    <w:basedOn w:val="a0"/>
    <w:rsid w:val="00770D59"/>
    <w:rPr>
      <w:sz w:val="16"/>
      <w:szCs w:val="16"/>
    </w:rPr>
  </w:style>
  <w:style w:type="character" w:customStyle="1" w:styleId="3">
    <w:name w:val="Заголовок 3 Знак"/>
    <w:basedOn w:val="a0"/>
    <w:rsid w:val="00770D59"/>
    <w:rPr>
      <w:rFonts w:ascii="Cambria" w:eastAsia="Times New Roman" w:hAnsi="Cambria" w:cs="Times New Roman"/>
      <w:b/>
      <w:bCs/>
      <w:sz w:val="26"/>
      <w:szCs w:val="26"/>
    </w:rPr>
  </w:style>
  <w:style w:type="character" w:customStyle="1" w:styleId="HTML">
    <w:name w:val="Стандартный HTML Знак"/>
    <w:basedOn w:val="a0"/>
    <w:rsid w:val="00770D59"/>
    <w:rPr>
      <w:rFonts w:ascii="Courier New" w:hAnsi="Courier New" w:cs="Courier New"/>
    </w:rPr>
  </w:style>
  <w:style w:type="character" w:customStyle="1" w:styleId="a4">
    <w:name w:val="Основной текст с отступом Знак"/>
    <w:basedOn w:val="a0"/>
    <w:link w:val="a5"/>
    <w:rsid w:val="00770D59"/>
    <w:rPr>
      <w:sz w:val="24"/>
      <w:szCs w:val="24"/>
    </w:rPr>
  </w:style>
  <w:style w:type="character" w:customStyle="1" w:styleId="a6">
    <w:name w:val="Верхний колонтитул Знак"/>
    <w:basedOn w:val="a0"/>
    <w:rsid w:val="00770D59"/>
    <w:rPr>
      <w:sz w:val="24"/>
      <w:szCs w:val="24"/>
    </w:rPr>
  </w:style>
  <w:style w:type="character" w:customStyle="1" w:styleId="a7">
    <w:name w:val="Нижний колонтитул Знак"/>
    <w:basedOn w:val="a0"/>
    <w:rsid w:val="00770D59"/>
    <w:rPr>
      <w:sz w:val="24"/>
      <w:szCs w:val="24"/>
    </w:rPr>
  </w:style>
  <w:style w:type="paragraph" w:customStyle="1" w:styleId="Heading">
    <w:name w:val="Heading"/>
    <w:basedOn w:val="a"/>
    <w:next w:val="TextBody"/>
    <w:rsid w:val="00770D59"/>
    <w:pPr>
      <w:keepNext/>
      <w:spacing w:before="240" w:after="120"/>
    </w:pPr>
    <w:rPr>
      <w:rFonts w:ascii="Liberation Sans" w:eastAsia="DejaVu Sans" w:hAnsi="Liberation Sans" w:cs="DejaVu Sans"/>
      <w:sz w:val="28"/>
      <w:szCs w:val="28"/>
    </w:rPr>
  </w:style>
  <w:style w:type="paragraph" w:customStyle="1" w:styleId="TextBody">
    <w:name w:val="Text Body"/>
    <w:basedOn w:val="a"/>
    <w:rsid w:val="00770D59"/>
    <w:pPr>
      <w:jc w:val="both"/>
    </w:pPr>
  </w:style>
  <w:style w:type="paragraph" w:styleId="a8">
    <w:name w:val="List"/>
    <w:basedOn w:val="TextBody"/>
    <w:rsid w:val="00770D59"/>
  </w:style>
  <w:style w:type="paragraph" w:customStyle="1" w:styleId="1">
    <w:name w:val="Название объекта1"/>
    <w:basedOn w:val="a"/>
    <w:rsid w:val="00770D59"/>
    <w:pPr>
      <w:suppressLineNumbers/>
      <w:spacing w:before="120" w:after="120"/>
    </w:pPr>
    <w:rPr>
      <w:i/>
      <w:iCs/>
    </w:rPr>
  </w:style>
  <w:style w:type="paragraph" w:customStyle="1" w:styleId="Index">
    <w:name w:val="Index"/>
    <w:basedOn w:val="a"/>
    <w:rsid w:val="00770D59"/>
    <w:pPr>
      <w:suppressLineNumbers/>
    </w:pPr>
  </w:style>
  <w:style w:type="paragraph" w:styleId="30">
    <w:name w:val="Body Text 3"/>
    <w:basedOn w:val="a"/>
    <w:rsid w:val="00770D59"/>
    <w:pPr>
      <w:spacing w:after="120"/>
    </w:pPr>
    <w:rPr>
      <w:sz w:val="16"/>
      <w:szCs w:val="16"/>
    </w:rPr>
  </w:style>
  <w:style w:type="paragraph" w:styleId="a9">
    <w:name w:val="annotation text"/>
    <w:basedOn w:val="a"/>
    <w:rsid w:val="00770D59"/>
    <w:rPr>
      <w:sz w:val="20"/>
      <w:szCs w:val="20"/>
    </w:rPr>
  </w:style>
  <w:style w:type="paragraph" w:styleId="aa">
    <w:name w:val="annotation subject"/>
    <w:basedOn w:val="a9"/>
    <w:next w:val="a9"/>
    <w:rsid w:val="00770D59"/>
    <w:rPr>
      <w:b/>
      <w:bCs/>
    </w:rPr>
  </w:style>
  <w:style w:type="paragraph" w:styleId="ab">
    <w:name w:val="Balloon Text"/>
    <w:basedOn w:val="a"/>
    <w:rsid w:val="00770D59"/>
    <w:rPr>
      <w:rFonts w:ascii="Tahoma" w:hAnsi="Tahoma" w:cs="Tahoma"/>
      <w:sz w:val="16"/>
      <w:szCs w:val="16"/>
    </w:rPr>
  </w:style>
  <w:style w:type="paragraph" w:styleId="HTML0">
    <w:name w:val="HTML Preformatted"/>
    <w:basedOn w:val="a"/>
    <w:rsid w:val="00770D59"/>
    <w:rPr>
      <w:rFonts w:ascii="Courier New" w:hAnsi="Courier New" w:cs="Courier New"/>
      <w:sz w:val="20"/>
      <w:szCs w:val="20"/>
    </w:rPr>
  </w:style>
  <w:style w:type="paragraph" w:customStyle="1" w:styleId="TextBodyIndent">
    <w:name w:val="Text Body Indent"/>
    <w:basedOn w:val="a"/>
    <w:rsid w:val="00770D59"/>
    <w:pPr>
      <w:spacing w:after="120"/>
      <w:ind w:left="283"/>
    </w:pPr>
  </w:style>
  <w:style w:type="paragraph" w:customStyle="1" w:styleId="10">
    <w:name w:val="Верхний колонтитул1"/>
    <w:basedOn w:val="a"/>
    <w:rsid w:val="00770D59"/>
    <w:pPr>
      <w:tabs>
        <w:tab w:val="center" w:pos="4677"/>
        <w:tab w:val="right" w:pos="9355"/>
      </w:tabs>
    </w:pPr>
  </w:style>
  <w:style w:type="paragraph" w:customStyle="1" w:styleId="12">
    <w:name w:val="Нижний колонтитул1"/>
    <w:basedOn w:val="a"/>
    <w:rsid w:val="00770D59"/>
    <w:pPr>
      <w:tabs>
        <w:tab w:val="center" w:pos="4677"/>
        <w:tab w:val="right" w:pos="9355"/>
      </w:tabs>
    </w:pPr>
  </w:style>
  <w:style w:type="paragraph" w:customStyle="1" w:styleId="ConsPlusNormal">
    <w:name w:val="ConsPlusNormal"/>
    <w:rsid w:val="00770D59"/>
    <w:pPr>
      <w:widowControl w:val="0"/>
      <w:suppressAutoHyphens/>
      <w:autoSpaceDE w:val="0"/>
      <w:ind w:firstLine="720"/>
    </w:pPr>
    <w:rPr>
      <w:rFonts w:ascii="Arial" w:eastAsia="Arial" w:hAnsi="Arial" w:cs="Arial"/>
      <w:sz w:val="20"/>
      <w:szCs w:val="20"/>
      <w:lang w:val="ru-RU" w:bidi="ar-SA"/>
    </w:rPr>
  </w:style>
  <w:style w:type="paragraph" w:styleId="ac">
    <w:name w:val="List Paragraph"/>
    <w:basedOn w:val="a"/>
    <w:rsid w:val="00770D59"/>
    <w:pPr>
      <w:ind w:left="708"/>
    </w:pPr>
  </w:style>
  <w:style w:type="paragraph" w:customStyle="1" w:styleId="TableContents">
    <w:name w:val="Table Contents"/>
    <w:basedOn w:val="a"/>
    <w:rsid w:val="00770D59"/>
    <w:pPr>
      <w:suppressLineNumbers/>
    </w:pPr>
  </w:style>
  <w:style w:type="paragraph" w:customStyle="1" w:styleId="TableHeading">
    <w:name w:val="Table Heading"/>
    <w:basedOn w:val="TableContents"/>
    <w:rsid w:val="00770D59"/>
    <w:pPr>
      <w:jc w:val="center"/>
    </w:pPr>
    <w:rPr>
      <w:b/>
      <w:bCs/>
    </w:rPr>
  </w:style>
  <w:style w:type="numbering" w:customStyle="1" w:styleId="WW8Num1">
    <w:name w:val="WW8Num1"/>
    <w:rsid w:val="00770D59"/>
  </w:style>
  <w:style w:type="numbering" w:customStyle="1" w:styleId="WW8Num2">
    <w:name w:val="WW8Num2"/>
    <w:rsid w:val="00770D59"/>
  </w:style>
  <w:style w:type="paragraph" w:customStyle="1" w:styleId="Default">
    <w:name w:val="Default"/>
    <w:rsid w:val="001C71C8"/>
    <w:pPr>
      <w:autoSpaceDE w:val="0"/>
      <w:autoSpaceDN w:val="0"/>
      <w:adjustRightInd w:val="0"/>
    </w:pPr>
    <w:rPr>
      <w:rFonts w:ascii="Times New Roman" w:hAnsi="Times New Roman" w:cs="Times New Roman"/>
      <w:color w:val="000000"/>
      <w:lang w:val="ru-RU" w:bidi="ar-SA"/>
    </w:rPr>
  </w:style>
  <w:style w:type="paragraph" w:styleId="a5">
    <w:name w:val="Body Text Indent"/>
    <w:basedOn w:val="a"/>
    <w:link w:val="a4"/>
    <w:rsid w:val="004C4067"/>
    <w:pPr>
      <w:suppressAutoHyphens w:val="0"/>
      <w:spacing w:after="120"/>
      <w:ind w:left="283"/>
    </w:pPr>
    <w:rPr>
      <w:rFonts w:ascii="Liberation Serif" w:eastAsia="DejaVu Sans" w:hAnsi="Liberation Serif" w:cs="DejaVu Sans"/>
      <w:lang w:val="en-US" w:bidi="hi-IN"/>
    </w:rPr>
  </w:style>
  <w:style w:type="character" w:customStyle="1" w:styleId="13">
    <w:name w:val="Основной текст с отступом Знак1"/>
    <w:basedOn w:val="a0"/>
    <w:uiPriority w:val="99"/>
    <w:semiHidden/>
    <w:rsid w:val="004C4067"/>
    <w:rPr>
      <w:rFonts w:ascii="Times New Roman" w:eastAsia="Times New Roman" w:hAnsi="Times New Roman" w:cs="Times New Roman"/>
      <w:lang w:val="ru-RU" w:bidi="ar-SA"/>
    </w:rPr>
  </w:style>
  <w:style w:type="table" w:styleId="ad">
    <w:name w:val="Table Grid"/>
    <w:basedOn w:val="a1"/>
    <w:uiPriority w:val="59"/>
    <w:rsid w:val="004C4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3717C"/>
    <w:pPr>
      <w:widowControl w:val="0"/>
      <w:ind w:firstLine="720"/>
    </w:pPr>
    <w:rPr>
      <w:rFonts w:ascii="Arial" w:eastAsia="Times New Roman" w:hAnsi="Arial" w:cs="Times New Roman"/>
      <w:sz w:val="20"/>
      <w:szCs w:val="20"/>
      <w:lang w:val="ru-RU" w:eastAsia="ru-RU" w:bidi="ar-SA"/>
    </w:rPr>
  </w:style>
  <w:style w:type="paragraph" w:styleId="ae">
    <w:name w:val="header"/>
    <w:basedOn w:val="a"/>
    <w:link w:val="14"/>
    <w:uiPriority w:val="99"/>
    <w:semiHidden/>
    <w:unhideWhenUsed/>
    <w:rsid w:val="000757D8"/>
    <w:pPr>
      <w:tabs>
        <w:tab w:val="center" w:pos="4677"/>
        <w:tab w:val="right" w:pos="9355"/>
      </w:tabs>
    </w:pPr>
  </w:style>
  <w:style w:type="character" w:customStyle="1" w:styleId="14">
    <w:name w:val="Верхний колонтитул Знак1"/>
    <w:basedOn w:val="a0"/>
    <w:link w:val="ae"/>
    <w:uiPriority w:val="99"/>
    <w:semiHidden/>
    <w:rsid w:val="000757D8"/>
    <w:rPr>
      <w:rFonts w:ascii="Times New Roman" w:eastAsia="Times New Roman" w:hAnsi="Times New Roman" w:cs="Times New Roman"/>
      <w:lang w:val="ru-RU" w:bidi="ar-SA"/>
    </w:rPr>
  </w:style>
  <w:style w:type="paragraph" w:styleId="af">
    <w:name w:val="footer"/>
    <w:basedOn w:val="a"/>
    <w:link w:val="15"/>
    <w:uiPriority w:val="99"/>
    <w:semiHidden/>
    <w:unhideWhenUsed/>
    <w:rsid w:val="000757D8"/>
    <w:pPr>
      <w:tabs>
        <w:tab w:val="center" w:pos="4677"/>
        <w:tab w:val="right" w:pos="9355"/>
      </w:tabs>
    </w:pPr>
  </w:style>
  <w:style w:type="character" w:customStyle="1" w:styleId="15">
    <w:name w:val="Нижний колонтитул Знак1"/>
    <w:basedOn w:val="a0"/>
    <w:link w:val="af"/>
    <w:uiPriority w:val="99"/>
    <w:semiHidden/>
    <w:rsid w:val="000757D8"/>
    <w:rPr>
      <w:rFonts w:ascii="Times New Roman" w:eastAsia="Times New Roman" w:hAnsi="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7DB5C-68E8-449E-88B8-BBD29534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1706</Words>
  <Characters>9728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ДОГОВОР No</vt:lpstr>
    </vt:vector>
  </TitlesOfParts>
  <Company>Microsoft</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No</dc:title>
  <dc:creator>Надя</dc:creator>
  <cp:lastModifiedBy>Дымонт Александр</cp:lastModifiedBy>
  <cp:revision>2</cp:revision>
  <cp:lastPrinted>2019-01-16T09:35:00Z</cp:lastPrinted>
  <dcterms:created xsi:type="dcterms:W3CDTF">2019-10-09T09:59:00Z</dcterms:created>
  <dcterms:modified xsi:type="dcterms:W3CDTF">2019-10-09T09:59:00Z</dcterms:modified>
  <dc:language>en-US</dc:language>
</cp:coreProperties>
</file>